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EE1E7E" w:rsidP="006647B7">
      <w:pPr>
        <w:pStyle w:val="Plainheader"/>
      </w:pPr>
      <w:bookmarkStart w:id="0" w:name="SoP_Name_Title"/>
      <w:r>
        <w:t xml:space="preserve">THORACOLUMBAR INTERVERTEBRAL DISC </w:t>
      </w:r>
      <w:proofErr w:type="gramStart"/>
      <w:r>
        <w:t>PROLAPSE</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E32567">
        <w:t>68</w:t>
      </w:r>
      <w:bookmarkEnd w:id="1"/>
      <w:r w:rsidRPr="00024911">
        <w:t xml:space="preserve"> of</w:t>
      </w:r>
      <w:r w:rsidR="00085567">
        <w:t xml:space="preserve"> </w:t>
      </w:r>
      <w:bookmarkStart w:id="2" w:name="year"/>
      <w:r w:rsidR="00EE1E7E">
        <w:t>2023</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BE62C2" w:rsidP="00781DD2">
      <w:pPr>
        <w:pStyle w:val="Plain"/>
        <w:tabs>
          <w:tab w:val="left" w:pos="851"/>
        </w:tabs>
        <w:spacing w:before="0"/>
        <w:ind w:left="0"/>
        <w:rPr>
          <w:b w:val="0"/>
        </w:rPr>
      </w:pPr>
      <w:r>
        <w:rPr>
          <w:b w:val="0"/>
        </w:rPr>
        <w:t>Dated</w:t>
      </w:r>
      <w:r>
        <w:rPr>
          <w:b w:val="0"/>
        </w:rPr>
        <w:tab/>
      </w:r>
      <w:r>
        <w:rPr>
          <w:b w:val="0"/>
        </w:rPr>
        <w:tab/>
      </w:r>
      <w:r>
        <w:rPr>
          <w:b w:val="0"/>
        </w:rPr>
        <w:tab/>
      </w:r>
      <w:r>
        <w:rPr>
          <w:b w:val="0"/>
        </w:rPr>
        <w:tab/>
        <w:t>23 June 2023.</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 xml:space="preserve">Professor </w:t>
            </w:r>
            <w:r w:rsidR="00553578">
              <w:rPr>
                <w:b w:val="0"/>
              </w:rPr>
              <w:t>Terence Campbell AM</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3" w:name="BKCheck15B_2"/>
    <w:bookmarkEnd w:id="3"/>
    <w:p w:rsidR="00A74726"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A74726">
        <w:rPr>
          <w:noProof/>
        </w:rPr>
        <w:t>1</w:t>
      </w:r>
      <w:r w:rsidR="00A74726">
        <w:rPr>
          <w:rFonts w:asciiTheme="minorHAnsi" w:eastAsiaTheme="minorEastAsia" w:hAnsiTheme="minorHAnsi" w:cstheme="minorBidi"/>
          <w:noProof/>
          <w:kern w:val="0"/>
          <w:sz w:val="22"/>
          <w:szCs w:val="22"/>
        </w:rPr>
        <w:tab/>
      </w:r>
      <w:r w:rsidR="00A74726">
        <w:rPr>
          <w:noProof/>
        </w:rPr>
        <w:t>Name</w:t>
      </w:r>
      <w:r w:rsidR="00A74726">
        <w:rPr>
          <w:noProof/>
        </w:rPr>
        <w:tab/>
      </w:r>
      <w:r w:rsidR="00A74726">
        <w:rPr>
          <w:noProof/>
        </w:rPr>
        <w:fldChar w:fldCharType="begin"/>
      </w:r>
      <w:r w:rsidR="00A74726">
        <w:rPr>
          <w:noProof/>
        </w:rPr>
        <w:instrText xml:space="preserve"> PAGEREF _Toc136349562 \h </w:instrText>
      </w:r>
      <w:r w:rsidR="00A74726">
        <w:rPr>
          <w:noProof/>
        </w:rPr>
      </w:r>
      <w:r w:rsidR="00A74726">
        <w:rPr>
          <w:noProof/>
        </w:rPr>
        <w:fldChar w:fldCharType="separate"/>
      </w:r>
      <w:r w:rsidR="00A74726">
        <w:rPr>
          <w:noProof/>
        </w:rPr>
        <w:t>3</w:t>
      </w:r>
      <w:r w:rsidR="00A74726">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_Toc136349563 \h </w:instrText>
      </w:r>
      <w:r>
        <w:rPr>
          <w:noProof/>
        </w:rPr>
      </w:r>
      <w:r>
        <w:rPr>
          <w:noProof/>
        </w:rPr>
        <w:fldChar w:fldCharType="separate"/>
      </w:r>
      <w:r>
        <w:rPr>
          <w:noProof/>
        </w:rPr>
        <w:t>3</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_Toc136349564 \h </w:instrText>
      </w:r>
      <w:r>
        <w:rPr>
          <w:noProof/>
        </w:rPr>
      </w:r>
      <w:r>
        <w:rPr>
          <w:noProof/>
        </w:rPr>
        <w:fldChar w:fldCharType="separate"/>
      </w:r>
      <w:r>
        <w:rPr>
          <w:noProof/>
        </w:rPr>
        <w:t>3</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_Toc136349565 \h </w:instrText>
      </w:r>
      <w:r>
        <w:rPr>
          <w:noProof/>
        </w:rPr>
      </w:r>
      <w:r>
        <w:rPr>
          <w:noProof/>
        </w:rPr>
        <w:fldChar w:fldCharType="separate"/>
      </w:r>
      <w:r>
        <w:rPr>
          <w:noProof/>
        </w:rPr>
        <w:t>3</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_Toc136349566 \h </w:instrText>
      </w:r>
      <w:r>
        <w:rPr>
          <w:noProof/>
        </w:rPr>
      </w:r>
      <w:r>
        <w:rPr>
          <w:noProof/>
        </w:rPr>
        <w:fldChar w:fldCharType="separate"/>
      </w:r>
      <w:r>
        <w:rPr>
          <w:noProof/>
        </w:rPr>
        <w:t>3</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_Toc136349567 \h </w:instrText>
      </w:r>
      <w:r>
        <w:rPr>
          <w:noProof/>
        </w:rPr>
      </w:r>
      <w:r>
        <w:rPr>
          <w:noProof/>
        </w:rPr>
        <w:fldChar w:fldCharType="separate"/>
      </w:r>
      <w:r>
        <w:rPr>
          <w:noProof/>
        </w:rPr>
        <w:t>3</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_Toc136349568 \h </w:instrText>
      </w:r>
      <w:r>
        <w:rPr>
          <w:noProof/>
        </w:rPr>
      </w:r>
      <w:r>
        <w:rPr>
          <w:noProof/>
        </w:rPr>
        <w:fldChar w:fldCharType="separate"/>
      </w:r>
      <w:r>
        <w:rPr>
          <w:noProof/>
        </w:rPr>
        <w:t>3</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_Toc136349569 \h </w:instrText>
      </w:r>
      <w:r>
        <w:rPr>
          <w:noProof/>
        </w:rPr>
      </w:r>
      <w:r>
        <w:rPr>
          <w:noProof/>
        </w:rPr>
        <w:fldChar w:fldCharType="separate"/>
      </w:r>
      <w:r>
        <w:rPr>
          <w:noProof/>
        </w:rPr>
        <w:t>4</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_Toc136349570 \h </w:instrText>
      </w:r>
      <w:r>
        <w:rPr>
          <w:noProof/>
        </w:rPr>
      </w:r>
      <w:r>
        <w:rPr>
          <w:noProof/>
        </w:rPr>
        <w:fldChar w:fldCharType="separate"/>
      </w:r>
      <w:r>
        <w:rPr>
          <w:noProof/>
        </w:rPr>
        <w:t>4</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_Toc136349571 \h </w:instrText>
      </w:r>
      <w:r>
        <w:rPr>
          <w:noProof/>
        </w:rPr>
      </w:r>
      <w:r>
        <w:rPr>
          <w:noProof/>
        </w:rPr>
        <w:fldChar w:fldCharType="separate"/>
      </w:r>
      <w:r>
        <w:rPr>
          <w:noProof/>
        </w:rPr>
        <w:t>6</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_Toc136349572 \h </w:instrText>
      </w:r>
      <w:r>
        <w:rPr>
          <w:noProof/>
        </w:rPr>
      </w:r>
      <w:r>
        <w:rPr>
          <w:noProof/>
        </w:rPr>
        <w:fldChar w:fldCharType="separate"/>
      </w:r>
      <w:r>
        <w:rPr>
          <w:noProof/>
        </w:rPr>
        <w:t>7</w:t>
      </w:r>
      <w:r>
        <w:rPr>
          <w:noProof/>
        </w:rPr>
        <w:fldChar w:fldCharType="end"/>
      </w:r>
    </w:p>
    <w:p w:rsidR="00A74726" w:rsidRDefault="00A74726">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_Toc136349573 \h </w:instrText>
      </w:r>
      <w:r>
        <w:rPr>
          <w:noProof/>
        </w:rPr>
      </w:r>
      <w:r>
        <w:rPr>
          <w:noProof/>
        </w:rPr>
        <w:fldChar w:fldCharType="separate"/>
      </w:r>
      <w:r>
        <w:rPr>
          <w:noProof/>
        </w:rPr>
        <w:t>8</w:t>
      </w:r>
      <w:r>
        <w:rPr>
          <w:noProof/>
        </w:rPr>
        <w:fldChar w:fldCharType="end"/>
      </w:r>
    </w:p>
    <w:p w:rsidR="00A74726" w:rsidRDefault="00A74726">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_Toc136349574 \h </w:instrText>
      </w:r>
      <w:r>
        <w:rPr>
          <w:noProof/>
        </w:rPr>
      </w:r>
      <w:r>
        <w:rPr>
          <w:noProof/>
        </w:rPr>
        <w:fldChar w:fldCharType="separate"/>
      </w:r>
      <w:r>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bookmarkStart w:id="4" w:name="_GoBack"/>
      <w:bookmarkEnd w:id="4"/>
    </w:p>
    <w:p w:rsidR="00877AE3" w:rsidRDefault="00877AE3" w:rsidP="00253D7C">
      <w:pPr>
        <w:pStyle w:val="LV1"/>
      </w:pPr>
      <w:bookmarkStart w:id="5" w:name="_Toc136349562"/>
      <w:r>
        <w:lastRenderedPageBreak/>
        <w:t>Name</w:t>
      </w:r>
      <w:bookmarkEnd w:id="5"/>
    </w:p>
    <w:p w:rsidR="00237471" w:rsidRPr="00F97A62" w:rsidRDefault="00715914" w:rsidP="00253D7C">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EE1E7E">
        <w:rPr>
          <w:i/>
        </w:rPr>
        <w:t>thoracolumbar intervertebral disc prolapse</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A74726">
        <w:t>68</w:t>
      </w:r>
      <w:r w:rsidR="00085567">
        <w:t xml:space="preserve"> </w:t>
      </w:r>
      <w:r w:rsidR="00E55F66" w:rsidRPr="00F97A62">
        <w:t>of</w:t>
      </w:r>
      <w:r w:rsidR="00085567">
        <w:t xml:space="preserve"> </w:t>
      </w:r>
      <w:r w:rsidR="00A74726">
        <w:t>2023</w:t>
      </w:r>
      <w:r w:rsidR="00E55F66" w:rsidRPr="00F97A62">
        <w:t>)</w:t>
      </w:r>
      <w:r w:rsidRPr="00F97A62">
        <w:t>.</w:t>
      </w:r>
    </w:p>
    <w:p w:rsidR="00F67B67" w:rsidRPr="00684C0E" w:rsidRDefault="00F67B67" w:rsidP="00253D7C">
      <w:pPr>
        <w:pStyle w:val="LV1"/>
      </w:pPr>
      <w:bookmarkStart w:id="8" w:name="_Toc136349563"/>
      <w:r w:rsidRPr="00684C0E">
        <w:t>Commencement</w:t>
      </w:r>
      <w:bookmarkEnd w:id="8"/>
    </w:p>
    <w:p w:rsidR="00F67B67" w:rsidRPr="007527C1" w:rsidRDefault="007527C1" w:rsidP="00253D7C">
      <w:pPr>
        <w:pStyle w:val="PlainIndent"/>
      </w:pPr>
      <w:r w:rsidRPr="007527C1">
        <w:tab/>
      </w:r>
      <w:r w:rsidR="00F67B67" w:rsidRPr="007527C1">
        <w:t xml:space="preserve">This instrument commences on </w:t>
      </w:r>
      <w:r w:rsidR="001845E2">
        <w:t>25 July 2023</w:t>
      </w:r>
      <w:r w:rsidR="00F67B67" w:rsidRPr="007527C1">
        <w:t>.</w:t>
      </w:r>
    </w:p>
    <w:p w:rsidR="00F67B67" w:rsidRPr="00684C0E" w:rsidRDefault="00F67B67" w:rsidP="00253D7C">
      <w:pPr>
        <w:pStyle w:val="LV1"/>
      </w:pPr>
      <w:bookmarkStart w:id="9" w:name="_Toc136349564"/>
      <w:r w:rsidRPr="00684C0E">
        <w:t>Authority</w:t>
      </w:r>
      <w:bookmarkEnd w:id="9"/>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10" w:name="_Toc136349565"/>
      <w:r>
        <w:t>Re</w:t>
      </w:r>
      <w:r w:rsidR="005962C4">
        <w:t>peal</w:t>
      </w:r>
      <w:bookmarkEnd w:id="10"/>
    </w:p>
    <w:p w:rsidR="00DA3996" w:rsidRPr="007527C1" w:rsidRDefault="00DA3996" w:rsidP="00253D7C">
      <w:pPr>
        <w:pStyle w:val="PlainIndent"/>
      </w:pPr>
      <w:r>
        <w:t>The</w:t>
      </w:r>
      <w:r w:rsidRPr="007527C1">
        <w:t xml:space="preserve"> </w:t>
      </w:r>
      <w:r w:rsidRPr="00DA3996">
        <w:t xml:space="preserve">Statement of Principles concerning </w:t>
      </w:r>
      <w:r w:rsidR="00A74726" w:rsidRPr="00A74726">
        <w:t>intervertebral disc prolapse</w:t>
      </w:r>
      <w:r w:rsidR="00025A45">
        <w:t xml:space="preserve"> </w:t>
      </w:r>
      <w:r w:rsidR="00BE62C2">
        <w:t>(Reasonable Hypothesis) (</w:t>
      </w:r>
      <w:r w:rsidR="00025A45">
        <w:t>No. 43</w:t>
      </w:r>
      <w:r w:rsidRPr="00DA3996">
        <w:t xml:space="preserve"> of</w:t>
      </w:r>
      <w:r w:rsidR="00025A45">
        <w:t xml:space="preserve"> 2016</w:t>
      </w:r>
      <w:r w:rsidR="00BE62C2">
        <w:t>)</w:t>
      </w:r>
      <w:r w:rsidR="005962C4">
        <w:t xml:space="preserve"> </w:t>
      </w:r>
      <w:r w:rsidR="005962C4" w:rsidRPr="00786DAE">
        <w:t>(Federal Re</w:t>
      </w:r>
      <w:r w:rsidR="00025A45">
        <w:t>gister of Legislation No. F2016L00563</w:t>
      </w:r>
      <w:r w:rsidR="005962C4" w:rsidRPr="00786DAE">
        <w:t xml:space="preserve">) </w:t>
      </w:r>
      <w:r w:rsidR="005962C4" w:rsidRPr="00DA3996">
        <w:t>m</w:t>
      </w:r>
      <w:r w:rsidR="00AA15C8">
        <w:t>ade under subsection</w:t>
      </w:r>
      <w:r w:rsidR="00025A45">
        <w:t xml:space="preserve">s </w:t>
      </w:r>
      <w:proofErr w:type="gramStart"/>
      <w:r w:rsidR="00025A45">
        <w:t>196B(</w:t>
      </w:r>
      <w:proofErr w:type="gramEnd"/>
      <w:r w:rsidR="00025A45">
        <w:t xml:space="preserve">2) </w:t>
      </w:r>
      <w:r w:rsidR="005962C4" w:rsidRPr="00DA3996">
        <w:t xml:space="preserve">and (8)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11" w:name="_Toc136349566"/>
      <w:r w:rsidRPr="00684C0E">
        <w:t>Application</w:t>
      </w:r>
      <w:bookmarkEnd w:id="11"/>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2" w:name="_Ref410129949"/>
      <w:bookmarkStart w:id="13" w:name="_Toc136349567"/>
      <w:r w:rsidRPr="00684C0E">
        <w:t>Definitions</w:t>
      </w:r>
      <w:bookmarkEnd w:id="12"/>
      <w:bookmarkEnd w:id="13"/>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4" w:name="_Ref409687573"/>
      <w:bookmarkStart w:id="15" w:name="_Ref409687579"/>
      <w:bookmarkStart w:id="16" w:name="_Ref409687725"/>
      <w:bookmarkStart w:id="17" w:name="_Toc136349568"/>
      <w:r w:rsidRPr="00684C0E">
        <w:t>Kind of injury, disease or death</w:t>
      </w:r>
      <w:r w:rsidR="00215860" w:rsidRPr="00684C0E">
        <w:t xml:space="preserve"> to which this Statement of Principles relates</w:t>
      </w:r>
      <w:bookmarkEnd w:id="14"/>
      <w:bookmarkEnd w:id="15"/>
      <w:bookmarkEnd w:id="16"/>
      <w:bookmarkEnd w:id="17"/>
    </w:p>
    <w:p w:rsidR="000529CA" w:rsidRDefault="000529CA" w:rsidP="0083699B">
      <w:pPr>
        <w:pStyle w:val="LV2"/>
      </w:pPr>
      <w:bookmarkStart w:id="18" w:name="_Ref409598124"/>
      <w:bookmarkStart w:id="19" w:name="_Ref402529683"/>
      <w:r w:rsidRPr="00D5620B">
        <w:t xml:space="preserve">This Statement of Principles is </w:t>
      </w:r>
      <w:r w:rsidRPr="002F77A1">
        <w:t xml:space="preserve">about </w:t>
      </w:r>
      <w:r w:rsidR="00A74726" w:rsidRPr="00A74726">
        <w:rPr>
          <w:b/>
        </w:rPr>
        <w:t>thoracolumbar intervertebral disc prolapse</w:t>
      </w:r>
      <w:r>
        <w:rPr>
          <w:b/>
        </w:rPr>
        <w:t xml:space="preserve"> </w:t>
      </w:r>
      <w:r w:rsidRPr="002F77A1">
        <w:t>and death</w:t>
      </w:r>
      <w:r>
        <w:t xml:space="preserve"> from </w:t>
      </w:r>
      <w:r w:rsidRPr="000529CA">
        <w:t>thoracolumbar intervertebral disc prolapse</w:t>
      </w:r>
      <w:r w:rsidRPr="00D5620B">
        <w:t>.</w:t>
      </w:r>
    </w:p>
    <w:p w:rsidR="00886AE2" w:rsidRPr="00237BAF" w:rsidRDefault="00886AE2" w:rsidP="0083699B">
      <w:pPr>
        <w:pStyle w:val="LV2"/>
      </w:pPr>
      <w:r>
        <w:t>This Statement of Principles applies to</w:t>
      </w:r>
      <w:r w:rsidRPr="00CD4BC1">
        <w:t xml:space="preserve"> thoracolumbar intervertebral disc prolapse </w:t>
      </w:r>
      <w:r>
        <w:t>that has been diagnosed on the basis of:</w:t>
      </w:r>
    </w:p>
    <w:p w:rsidR="00886AE2" w:rsidRDefault="00886AE2" w:rsidP="00886AE2">
      <w:pPr>
        <w:pStyle w:val="LV3"/>
        <w:numPr>
          <w:ilvl w:val="2"/>
          <w:numId w:val="4"/>
        </w:numPr>
        <w:ind w:left="1985"/>
      </w:pPr>
      <w:r>
        <w:t>clinical manifestations of local pain and stiffness, or symptoms and signs of thoracolumbar</w:t>
      </w:r>
      <w:r w:rsidRPr="000529CA">
        <w:t xml:space="preserve"> </w:t>
      </w:r>
      <w:r>
        <w:t>spinal cord compression or thoracolumbar nerve root compression; and</w:t>
      </w:r>
    </w:p>
    <w:p w:rsidR="00886AE2" w:rsidRDefault="00886AE2" w:rsidP="00886AE2">
      <w:pPr>
        <w:pStyle w:val="LV3"/>
        <w:numPr>
          <w:ilvl w:val="2"/>
          <w:numId w:val="4"/>
        </w:numPr>
        <w:ind w:left="1985"/>
      </w:pPr>
      <w:proofErr w:type="gramStart"/>
      <w:r>
        <w:t>imaging</w:t>
      </w:r>
      <w:proofErr w:type="gramEnd"/>
      <w:r>
        <w:t xml:space="preserve"> evidence of </w:t>
      </w:r>
      <w:r w:rsidRPr="000529CA">
        <w:t>thoracolumbar intervertebral disc prolapse</w:t>
      </w:r>
      <w:r>
        <w:t xml:space="preserve">, including protrusion, herniation, extrusion or rupture of the nucleus </w:t>
      </w:r>
      <w:proofErr w:type="spellStart"/>
      <w:r>
        <w:t>pulposus</w:t>
      </w:r>
      <w:proofErr w:type="spellEnd"/>
      <w:r>
        <w:t xml:space="preserve"> or annulus fibrosis of a thoracolumbar intervertebral disc into the vertebral canal of the thoracolumbar spine.</w:t>
      </w:r>
    </w:p>
    <w:p w:rsidR="00886AE2" w:rsidRDefault="00886AE2" w:rsidP="00886AE2">
      <w:pPr>
        <w:pStyle w:val="NOTE"/>
      </w:pPr>
      <w:r>
        <w:t xml:space="preserve">Note: </w:t>
      </w:r>
      <w:r w:rsidRPr="003A4299">
        <w:rPr>
          <w:b/>
          <w:i/>
        </w:rPr>
        <w:t>imaging</w:t>
      </w:r>
      <w:r>
        <w:rPr>
          <w:b/>
          <w:i/>
        </w:rPr>
        <w:t xml:space="preserve"> evidence of</w:t>
      </w:r>
      <w:r>
        <w:t xml:space="preserve"> </w:t>
      </w:r>
      <w:r w:rsidRPr="000529CA">
        <w:rPr>
          <w:b/>
          <w:i/>
        </w:rPr>
        <w:t>thoracolumbar intervertebral disc prolapse</w:t>
      </w:r>
      <w:r>
        <w:rPr>
          <w:b/>
          <w:i/>
        </w:rPr>
        <w:t xml:space="preserve"> </w:t>
      </w:r>
      <w:r>
        <w:t xml:space="preserve">is defined in the Schedule 1 </w:t>
      </w:r>
      <w:r w:rsidR="007C75C9">
        <w:t xml:space="preserve">- </w:t>
      </w:r>
      <w:r>
        <w:t xml:space="preserve">Dictionary. It will usually be the case that the date of the imaging evidence of </w:t>
      </w:r>
      <w:r w:rsidRPr="00931A9C">
        <w:t>thoracolumbar intervertebral disc prolapse</w:t>
      </w:r>
      <w:r>
        <w:t xml:space="preserve"> is after the date of clinical onset.</w:t>
      </w:r>
    </w:p>
    <w:p w:rsidR="00886AE2" w:rsidRDefault="00886AE2" w:rsidP="0083699B">
      <w:pPr>
        <w:pStyle w:val="LV2"/>
      </w:pPr>
      <w:r>
        <w:t>For the purposes of this Statement of Principles "</w:t>
      </w:r>
      <w:r w:rsidRPr="00E7189C">
        <w:rPr>
          <w:b/>
        </w:rPr>
        <w:t>thoracolumbar intervertebral disc prolapse</w:t>
      </w:r>
      <w:r>
        <w:t>" means</w:t>
      </w:r>
      <w:r w:rsidRPr="00F220BC">
        <w:t xml:space="preserve"> </w:t>
      </w:r>
      <w:r>
        <w:t xml:space="preserve">protrusion, herniation, extrusion or rupture of the nucleus </w:t>
      </w:r>
      <w:proofErr w:type="spellStart"/>
      <w:r>
        <w:t>pulposus</w:t>
      </w:r>
      <w:proofErr w:type="spellEnd"/>
      <w:r>
        <w:t xml:space="preserve"> or annulus fibrosis of an intervertebral disc into the vertebral canal of the thoracolumbar spine, causing symptoms or signs, including intervertebral disc prolapses at the thoracolumbar and lumbosacral junctions. </w:t>
      </w:r>
    </w:p>
    <w:p w:rsidR="0083699B" w:rsidRPr="0083699B" w:rsidRDefault="00886AE2" w:rsidP="0083699B">
      <w:pPr>
        <w:pStyle w:val="LV2"/>
      </w:pPr>
      <w:r>
        <w:t>The definition of thoracolumbar</w:t>
      </w:r>
      <w:r w:rsidRPr="00B83FF2">
        <w:t xml:space="preserve"> </w:t>
      </w:r>
      <w:r>
        <w:t>intervertebral disc prolapse given at subsection (3) excludes</w:t>
      </w:r>
      <w:r w:rsidRPr="000529CA">
        <w:t xml:space="preserve"> bulging of the intervertebral disc and </w:t>
      </w:r>
      <w:proofErr w:type="spellStart"/>
      <w:r w:rsidRPr="000529CA">
        <w:t>Schmorl's</w:t>
      </w:r>
      <w:proofErr w:type="spellEnd"/>
      <w:r w:rsidRPr="000529CA">
        <w:t xml:space="preserve"> nodes.</w:t>
      </w:r>
      <w:r w:rsidR="0083699B" w:rsidRPr="0083699B">
        <w:t xml:space="preserve"> </w:t>
      </w:r>
    </w:p>
    <w:p w:rsidR="00886AE2" w:rsidRDefault="007C75C9" w:rsidP="0083699B">
      <w:pPr>
        <w:pStyle w:val="LV2"/>
      </w:pPr>
      <w:r>
        <w:t>Whilst t</w:t>
      </w:r>
      <w:r w:rsidR="00886AE2">
        <w:t xml:space="preserve">horacolumbar intervertebral disc prolapse </w:t>
      </w:r>
      <w:r w:rsidR="00886AE2" w:rsidRPr="00237BAF">
        <w:t>attracts ICD</w:t>
      </w:r>
      <w:r w:rsidR="00886AE2" w:rsidRPr="00237BAF">
        <w:noBreakHyphen/>
        <w:t>10</w:t>
      </w:r>
      <w:r w:rsidR="00886AE2" w:rsidRPr="00237BAF">
        <w:noBreakHyphen/>
        <w:t xml:space="preserve">AM </w:t>
      </w:r>
      <w:r w:rsidR="00886AE2">
        <w:t>codes</w:t>
      </w:r>
      <w:r w:rsidR="00886AE2" w:rsidRPr="00B83FF2">
        <w:t xml:space="preserve"> </w:t>
      </w:r>
      <w:r w:rsidR="00886AE2">
        <w:t>M51.0, M51.1 or M51.2</w:t>
      </w:r>
      <w:r w:rsidR="00886AE2" w:rsidRPr="00237BAF">
        <w:t>.</w:t>
      </w:r>
      <w:r w:rsidR="0083699B" w:rsidRPr="0083699B">
        <w:t xml:space="preserve"> In this Statement of Principles, the definition of "thoracolumbar intervertebral disc prolapse" is that given at subsection (3).</w:t>
      </w:r>
    </w:p>
    <w:p w:rsidR="00886AE2" w:rsidRPr="0053697E" w:rsidRDefault="001845E2" w:rsidP="0083699B">
      <w:pPr>
        <w:pStyle w:val="LV2"/>
        <w:rPr>
          <w:i/>
          <w:color w:val="000000"/>
        </w:rPr>
      </w:pPr>
      <w:r>
        <w:t>For subsection (5</w:t>
      </w:r>
      <w:r w:rsidR="00886AE2" w:rsidRPr="00743C76">
        <w:t>), a reference to an ICD</w:t>
      </w:r>
      <w:r w:rsidR="00886AE2">
        <w:t>-</w:t>
      </w:r>
      <w:r w:rsidR="00886AE2" w:rsidRPr="00743C76">
        <w:t>10</w:t>
      </w:r>
      <w:r w:rsidR="00886AE2">
        <w:t>-</w:t>
      </w:r>
      <w:r w:rsidR="00886AE2" w:rsidRPr="00743C76">
        <w:t xml:space="preserve">AM code is a reference to the code assigned to a particular kind of injury or disease in </w:t>
      </w:r>
      <w:r w:rsidR="00886AE2" w:rsidRPr="00743C76">
        <w:rPr>
          <w:i/>
        </w:rPr>
        <w:t>The International Statistical Classification of Diseases and Related Health Problems, Tenth Revision, Australian Modification</w:t>
      </w:r>
      <w:r w:rsidR="00886AE2" w:rsidRPr="00743C76">
        <w:t xml:space="preserve"> (ICD</w:t>
      </w:r>
      <w:r w:rsidR="00886AE2">
        <w:t>-</w:t>
      </w:r>
      <w:r w:rsidR="00886AE2" w:rsidRPr="00743C76">
        <w:t>10</w:t>
      </w:r>
      <w:r w:rsidR="00886AE2">
        <w:t>-</w:t>
      </w:r>
      <w:r w:rsidR="00886AE2" w:rsidRPr="00743C76">
        <w:t>AM), Tenth Edition, effective date of 1 July 2017, copyrighted by the Independent Hospital Pricing Authority, ISBN 978-1-76007-296-4.</w:t>
      </w:r>
    </w:p>
    <w:p w:rsidR="00886AE2" w:rsidRPr="00FA33FB" w:rsidRDefault="00886AE2" w:rsidP="00886AE2">
      <w:pPr>
        <w:pStyle w:val="LVtext"/>
      </w:pPr>
      <w:r w:rsidRPr="003A5C26">
        <w:t>Death from</w:t>
      </w:r>
      <w:r w:rsidRPr="00237BAF">
        <w:t xml:space="preserve"> </w:t>
      </w:r>
      <w:r w:rsidR="00A74726" w:rsidRPr="00A74726">
        <w:rPr>
          <w:b/>
        </w:rPr>
        <w:t>thoracolumbar intervertebral disc prolapse</w:t>
      </w:r>
    </w:p>
    <w:p w:rsidR="00886AE2" w:rsidRPr="00237BAF" w:rsidRDefault="00886AE2" w:rsidP="0083699B">
      <w:pPr>
        <w:pStyle w:val="LV2"/>
      </w:pPr>
      <w:r w:rsidRPr="00237BAF">
        <w:t xml:space="preserve">For the purposes of this Statement of </w:t>
      </w:r>
      <w:r>
        <w:t xml:space="preserve">Principles, </w:t>
      </w:r>
      <w:r w:rsidR="00A74726" w:rsidRPr="00A74726">
        <w:t>thoracolumbar intervertebral disc prolapse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t>'</w:t>
      </w:r>
      <w:r w:rsidRPr="00D5620B">
        <w:t>s</w:t>
      </w:r>
      <w:r>
        <w:t xml:space="preserve"> </w:t>
      </w:r>
      <w:r w:rsidR="00A74726" w:rsidRPr="00A74726">
        <w:t>thoracolumbar intervertebral disc prolapse</w:t>
      </w:r>
      <w:r w:rsidRPr="00D5620B">
        <w:t>.</w:t>
      </w:r>
    </w:p>
    <w:p w:rsidR="00886AE2" w:rsidRPr="00046E67" w:rsidRDefault="00886AE2" w:rsidP="00886AE2">
      <w:pPr>
        <w:pStyle w:val="Note2"/>
      </w:pPr>
      <w:r>
        <w:t xml:space="preserve">Note: </w:t>
      </w:r>
      <w:r>
        <w:rPr>
          <w:b/>
          <w:i/>
        </w:rPr>
        <w:t>t</w:t>
      </w:r>
      <w:r w:rsidRPr="00FA33FB">
        <w:rPr>
          <w:b/>
          <w:i/>
        </w:rPr>
        <w:t>erminal event</w:t>
      </w:r>
      <w:r w:rsidRPr="00FA33FB">
        <w:t xml:space="preserve"> </w:t>
      </w:r>
      <w:r w:rsidRPr="00046E67">
        <w:t xml:space="preserve">is defined in the </w:t>
      </w:r>
      <w:r>
        <w:t xml:space="preserve">Schedule 1 – </w:t>
      </w:r>
      <w:r w:rsidRPr="00046E67">
        <w:t>Dictionary</w:t>
      </w:r>
      <w:r>
        <w:t>.</w:t>
      </w:r>
    </w:p>
    <w:p w:rsidR="007C7DEE" w:rsidRPr="00A20CA1" w:rsidRDefault="007C7DEE" w:rsidP="00253D7C">
      <w:pPr>
        <w:pStyle w:val="LV1"/>
      </w:pPr>
      <w:bookmarkStart w:id="20" w:name="_Toc136349569"/>
      <w:bookmarkEnd w:id="18"/>
      <w:bookmarkEnd w:id="19"/>
      <w:r w:rsidRPr="00A20CA1">
        <w:t>Basis for determining the factors</w:t>
      </w:r>
      <w:bookmarkEnd w:id="20"/>
    </w:p>
    <w:p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A74726" w:rsidRPr="00A74726">
        <w:t>thoracolumbar intervertebral disc prolapse</w:t>
      </w:r>
      <w:r>
        <w:t xml:space="preserve"> </w:t>
      </w:r>
      <w:r w:rsidRPr="00D5620B">
        <w:t>and death from</w:t>
      </w:r>
      <w:r>
        <w:t xml:space="preserve"> </w:t>
      </w:r>
      <w:r w:rsidR="00A74726" w:rsidRPr="00A74726">
        <w:t>thoracolumbar intervertebral disc prolapse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21" w:name="_Ref411946955"/>
      <w:bookmarkStart w:id="22" w:name="_Ref411946997"/>
      <w:bookmarkStart w:id="23" w:name="_Ref412032503"/>
      <w:bookmarkStart w:id="24" w:name="_Toc136349570"/>
      <w:r w:rsidRPr="00301C54">
        <w:t xml:space="preserve">Factors that must </w:t>
      </w:r>
      <w:r w:rsidR="00D32F71">
        <w:t>exist</w:t>
      </w:r>
      <w:bookmarkEnd w:id="21"/>
      <w:bookmarkEnd w:id="22"/>
      <w:bookmarkEnd w:id="23"/>
      <w:bookmarkEnd w:id="24"/>
    </w:p>
    <w:p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A74726" w:rsidRPr="00A74726">
        <w:t>thoracolumbar intervertebral disc prolapse</w:t>
      </w:r>
      <w:r w:rsidR="007A3989">
        <w:t xml:space="preserve"> </w:t>
      </w:r>
      <w:r w:rsidR="007C7DEE" w:rsidRPr="00AA6D8B">
        <w:t xml:space="preserve">or death from </w:t>
      </w:r>
      <w:r w:rsidR="00A74726" w:rsidRPr="00A74726">
        <w:t>thoracolumbar intervertebral disc prolapse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rsidR="0036326D" w:rsidRDefault="0036326D" w:rsidP="0083699B">
      <w:pPr>
        <w:pStyle w:val="LV2"/>
      </w:pPr>
      <w:bookmarkStart w:id="26" w:name="_Ref402530260"/>
      <w:bookmarkStart w:id="27" w:name="_Ref409598844"/>
      <w:r>
        <w:t>having trauma to the affected intervertebral disc within the 24 hours befor</w:t>
      </w:r>
      <w:r w:rsidR="00621E77">
        <w:t>e the clinical onset of thoracolumbar</w:t>
      </w:r>
      <w:r>
        <w:t xml:space="preserve"> intervertebral disc prolapse; </w:t>
      </w:r>
    </w:p>
    <w:p w:rsidR="0036326D" w:rsidRDefault="0036326D" w:rsidP="0036326D">
      <w:pPr>
        <w:pStyle w:val="NOTE"/>
      </w:pPr>
      <w:r>
        <w:t xml:space="preserve">Note: </w:t>
      </w:r>
      <w:r w:rsidRPr="00D52D5D">
        <w:rPr>
          <w:b/>
          <w:i/>
        </w:rPr>
        <w:t>trauma to the affected intervertebral disc</w:t>
      </w:r>
      <w:r>
        <w:t xml:space="preserve"> is defined in the Schedule 1 - Dictionary.</w:t>
      </w:r>
    </w:p>
    <w:p w:rsidR="0036326D" w:rsidRDefault="0036326D" w:rsidP="0083699B">
      <w:pPr>
        <w:pStyle w:val="LV2"/>
      </w:pPr>
      <w:r>
        <w:t>having a penetrating injury to the affected intervertebral disc or adjacent vertebral body, within the 24 hours before the clinical onset of thoracolumbar intervertebral disc prolapse;</w:t>
      </w:r>
    </w:p>
    <w:p w:rsidR="0036326D" w:rsidRDefault="0036326D" w:rsidP="0036326D">
      <w:pPr>
        <w:pStyle w:val="NOTE"/>
      </w:pPr>
      <w:r>
        <w:t xml:space="preserve">Note: </w:t>
      </w:r>
      <w:r w:rsidRPr="00FA1CF5">
        <w:rPr>
          <w:b/>
          <w:i/>
        </w:rPr>
        <w:t>penetrating injury to the affected intervertebral disc or adjacent vertebral body</w:t>
      </w:r>
      <w:r>
        <w:t xml:space="preserve"> is defined in the Schedule 1 - Dictionary.</w:t>
      </w:r>
    </w:p>
    <w:p w:rsidR="0036326D" w:rsidRDefault="0036326D" w:rsidP="0083699B">
      <w:pPr>
        <w:pStyle w:val="LV2"/>
      </w:pPr>
      <w:r>
        <w:t>physically carrying or lifting loads of at least 10 kilograms, to a cumulative total Load-Factor o</w:t>
      </w:r>
      <w:r w:rsidR="00703900">
        <w:t>f at least 150,000</w:t>
      </w:r>
      <w:r>
        <w:t xml:space="preserve"> w</w:t>
      </w:r>
      <w:r w:rsidR="00703900">
        <w:t>ithin the 10 years</w:t>
      </w:r>
      <w:r>
        <w:t xml:space="preserve"> before the clinical onset of thoracolumbar intervertebral disc prolapse;</w:t>
      </w:r>
    </w:p>
    <w:p w:rsidR="0036326D" w:rsidRDefault="0036326D" w:rsidP="0036326D">
      <w:pPr>
        <w:pStyle w:val="NOTE"/>
      </w:pPr>
      <w:r>
        <w:t xml:space="preserve">Note: </w:t>
      </w:r>
      <w:r w:rsidRPr="00E9741C">
        <w:rPr>
          <w:b/>
          <w:i/>
        </w:rPr>
        <w:t>Load-Factor</w:t>
      </w:r>
      <w:r>
        <w:t xml:space="preserve"> is defined in the Schedule 1 - Dictionary.</w:t>
      </w:r>
    </w:p>
    <w:p w:rsidR="0036326D" w:rsidRDefault="0036326D" w:rsidP="0083699B">
      <w:pPr>
        <w:pStyle w:val="LV2"/>
      </w:pPr>
      <w:r>
        <w:t xml:space="preserve">driving a motor vehicle for an average of </w:t>
      </w:r>
      <w:r w:rsidR="00703900">
        <w:t>at least 25 hours</w:t>
      </w:r>
      <w:r>
        <w:t xml:space="preserve"> per week, for a period of at least 2 years within the 10 years before the clinical onset of thoracolumbar intervertebral disc prolapse; </w:t>
      </w:r>
    </w:p>
    <w:p w:rsidR="0036326D" w:rsidRDefault="0036326D" w:rsidP="0036326D">
      <w:pPr>
        <w:pStyle w:val="NOTE"/>
      </w:pPr>
      <w:r>
        <w:t xml:space="preserve">Note: </w:t>
      </w:r>
      <w:r w:rsidRPr="00AA15C8">
        <w:rPr>
          <w:b/>
          <w:i/>
        </w:rPr>
        <w:t>motor vehicle</w:t>
      </w:r>
      <w:r>
        <w:t xml:space="preserve"> is defined in the Schedule 1 - Dictionary.</w:t>
      </w:r>
    </w:p>
    <w:p w:rsidR="0036326D" w:rsidRPr="00046E67" w:rsidRDefault="0036326D" w:rsidP="0083699B">
      <w:pPr>
        <w:pStyle w:val="LV2"/>
      </w:pPr>
      <w:r w:rsidRPr="00AA41F7">
        <w:t>flying in an engine powered aircraft as operational crew, for a cumulative total of at least 2,500 hours within the 10 years bef</w:t>
      </w:r>
      <w:r>
        <w:t>ore the clinical onset</w:t>
      </w:r>
      <w:r w:rsidRPr="00AA41F7">
        <w:t xml:space="preserve"> of thoracolumbar intervertebral disc prolapse; </w:t>
      </w:r>
    </w:p>
    <w:p w:rsidR="001C16EF" w:rsidRPr="001C16EF" w:rsidRDefault="001C16EF" w:rsidP="0083699B">
      <w:pPr>
        <w:pStyle w:val="LV2"/>
      </w:pPr>
      <w:r w:rsidRPr="001C16EF">
        <w:t xml:space="preserve">flying in a helicopter as operational aircrew, for a </w:t>
      </w:r>
      <w:r>
        <w:t>cumulative total of at least 2,5</w:t>
      </w:r>
      <w:r w:rsidRPr="001C16EF">
        <w:t>00 hours within the 10 years before the clinical onset of thoracolumbar intervertebral disc prolapse;</w:t>
      </w:r>
    </w:p>
    <w:p w:rsidR="0036326D" w:rsidRDefault="0036326D" w:rsidP="0083699B">
      <w:pPr>
        <w:pStyle w:val="LV2"/>
      </w:pPr>
      <w:r>
        <w:t xml:space="preserve">having smoked tobacco products in an amount of at least </w:t>
      </w:r>
      <w:r w:rsidR="00CB105C">
        <w:t>5 pack-years</w:t>
      </w:r>
      <w:r>
        <w:t xml:space="preserve"> bef</w:t>
      </w:r>
      <w:r w:rsidR="00C40063">
        <w:t>ore the clinical onset</w:t>
      </w:r>
      <w:r>
        <w:t xml:space="preserve"> of thoracolumbar intervertebral disc prolapse, and if smoking has ceased before the clinical onset of thoracolumbar intervertebral disc prolapse, then that onset occurred within 5 years of cessation;</w:t>
      </w:r>
    </w:p>
    <w:p w:rsidR="0036326D" w:rsidRDefault="0036326D" w:rsidP="0036326D">
      <w:pPr>
        <w:pStyle w:val="NOTE"/>
      </w:pPr>
      <w:r>
        <w:t>Note</w:t>
      </w:r>
      <w:r w:rsidRPr="0036326D">
        <w:rPr>
          <w:b/>
          <w:i/>
        </w:rPr>
        <w:t>: one pack-year</w:t>
      </w:r>
      <w:r>
        <w:t xml:space="preserve"> is defined in the Schedule 1 - Dictionary.</w:t>
      </w:r>
    </w:p>
    <w:p w:rsidR="0036326D" w:rsidRPr="0036326D" w:rsidRDefault="0036326D" w:rsidP="0083699B">
      <w:pPr>
        <w:pStyle w:val="LV2"/>
      </w:pPr>
      <w:r w:rsidRPr="0036326D">
        <w:t>having bacterial infection of the affected disc at the time of the clinical</w:t>
      </w:r>
      <w:r>
        <w:t xml:space="preserve"> onset</w:t>
      </w:r>
      <w:r w:rsidRPr="0036326D">
        <w:t xml:space="preserve"> of thoracolumbar intervertebral disc prolapse;</w:t>
      </w:r>
    </w:p>
    <w:p w:rsidR="0036326D" w:rsidRDefault="0036326D" w:rsidP="0083699B">
      <w:pPr>
        <w:pStyle w:val="LV2"/>
      </w:pPr>
      <w:r>
        <w:t xml:space="preserve">being obese for at least 5 years within the 25 years before the clinical onset of thoracolumbar intervertebral disc prolapse; </w:t>
      </w:r>
    </w:p>
    <w:p w:rsidR="0036326D" w:rsidRPr="008E76DC" w:rsidRDefault="0036326D" w:rsidP="0036326D">
      <w:pPr>
        <w:pStyle w:val="NOTE"/>
      </w:pPr>
      <w:r>
        <w:t xml:space="preserve">Note: </w:t>
      </w:r>
      <w:r w:rsidRPr="0036326D">
        <w:rPr>
          <w:b/>
        </w:rPr>
        <w:t>being obese</w:t>
      </w:r>
      <w:r>
        <w:t xml:space="preserve"> is defined </w:t>
      </w:r>
      <w:r w:rsidR="00675E83">
        <w:t>in the Schedule 1 - Dictionary.</w:t>
      </w:r>
    </w:p>
    <w:p w:rsidR="0036326D" w:rsidRDefault="0036326D" w:rsidP="0083699B">
      <w:pPr>
        <w:pStyle w:val="LV2"/>
      </w:pPr>
      <w:r>
        <w:t>having trauma to the affected intervertebral disc within the 24 hours before th</w:t>
      </w:r>
      <w:r w:rsidR="00621E77">
        <w:t>e clinical worsening of thoracolumbar</w:t>
      </w:r>
      <w:r>
        <w:t xml:space="preserve"> intervertebral disc prolapse; </w:t>
      </w:r>
    </w:p>
    <w:p w:rsidR="0036326D" w:rsidRDefault="0036326D" w:rsidP="0036326D">
      <w:pPr>
        <w:pStyle w:val="NOTE"/>
      </w:pPr>
      <w:r>
        <w:t xml:space="preserve">Note: </w:t>
      </w:r>
      <w:r w:rsidRPr="00D52D5D">
        <w:rPr>
          <w:b/>
          <w:i/>
        </w:rPr>
        <w:t>trauma to the affected intervertebral disc</w:t>
      </w:r>
      <w:r>
        <w:t xml:space="preserve"> is defined in the Schedule 1 - Dictionary.</w:t>
      </w:r>
    </w:p>
    <w:p w:rsidR="0036326D" w:rsidRDefault="0036326D" w:rsidP="0083699B">
      <w:pPr>
        <w:pStyle w:val="LV2"/>
      </w:pPr>
      <w:r>
        <w:t>having a penetrating injury to the affected intervertebral disc or adjacent vertebral body, within the 24 hours before the clinical worsening of thoracolumbar intervertebral disc prolapse;</w:t>
      </w:r>
    </w:p>
    <w:p w:rsidR="0036326D" w:rsidRDefault="0036326D" w:rsidP="0036326D">
      <w:pPr>
        <w:pStyle w:val="NOTE"/>
      </w:pPr>
      <w:r>
        <w:t xml:space="preserve">Note: </w:t>
      </w:r>
      <w:r w:rsidRPr="00FA1CF5">
        <w:rPr>
          <w:b/>
          <w:i/>
        </w:rPr>
        <w:t>penetrating injury to the affected intervertebral disc or adjacent vertebral body</w:t>
      </w:r>
      <w:r>
        <w:t xml:space="preserve"> is defined in the Schedule 1 - Dictionary.</w:t>
      </w:r>
    </w:p>
    <w:p w:rsidR="0036326D" w:rsidRDefault="0036326D" w:rsidP="0083699B">
      <w:pPr>
        <w:pStyle w:val="LV2"/>
      </w:pPr>
      <w:r>
        <w:t>physically carrying or lifting loads of at least 10 kilograms, to a cumulative total Load-Factor o</w:t>
      </w:r>
      <w:r w:rsidR="00C40063">
        <w:t>f at least 150,000</w:t>
      </w:r>
      <w:r>
        <w:t xml:space="preserve"> w</w:t>
      </w:r>
      <w:r w:rsidR="00621E77">
        <w:t>ithin the 10 years</w:t>
      </w:r>
      <w:r>
        <w:t xml:space="preserve"> before the clinical worsening of thoracolumbar intervertebral disc prolapse;</w:t>
      </w:r>
    </w:p>
    <w:p w:rsidR="0036326D" w:rsidRDefault="0036326D" w:rsidP="0036326D">
      <w:pPr>
        <w:pStyle w:val="NOTE"/>
      </w:pPr>
      <w:r>
        <w:t xml:space="preserve">Note: </w:t>
      </w:r>
      <w:r w:rsidRPr="00E9741C">
        <w:rPr>
          <w:b/>
          <w:i/>
        </w:rPr>
        <w:t>Load-Factor</w:t>
      </w:r>
      <w:r>
        <w:t xml:space="preserve"> is defined in the Schedule 1 - Dictionary.</w:t>
      </w:r>
    </w:p>
    <w:p w:rsidR="0036326D" w:rsidRDefault="0036326D" w:rsidP="0083699B">
      <w:pPr>
        <w:pStyle w:val="LV2"/>
      </w:pPr>
      <w:r>
        <w:t xml:space="preserve">driving a motor vehicle for an average of </w:t>
      </w:r>
      <w:r w:rsidR="00C40063">
        <w:t>at least 25 hours</w:t>
      </w:r>
      <w:r>
        <w:t xml:space="preserve"> per week, for a period of at least 2 years within the 10 </w:t>
      </w:r>
      <w:r w:rsidR="006F41F6">
        <w:t xml:space="preserve">years before the clinical </w:t>
      </w:r>
      <w:r>
        <w:t xml:space="preserve">worsening of thoracolumbar intervertebral disc prolapse; </w:t>
      </w:r>
    </w:p>
    <w:p w:rsidR="0036326D" w:rsidRDefault="0036326D" w:rsidP="0036326D">
      <w:pPr>
        <w:pStyle w:val="NOTE"/>
      </w:pPr>
      <w:r>
        <w:t xml:space="preserve">Note: </w:t>
      </w:r>
      <w:r w:rsidRPr="00AA15C8">
        <w:rPr>
          <w:b/>
          <w:i/>
        </w:rPr>
        <w:t>motor vehicle</w:t>
      </w:r>
      <w:r>
        <w:t xml:space="preserve"> is defined in the Schedule 1 - Dictionary.</w:t>
      </w:r>
    </w:p>
    <w:p w:rsidR="0036326D" w:rsidRPr="00046E67" w:rsidRDefault="0036326D" w:rsidP="0083699B">
      <w:pPr>
        <w:pStyle w:val="LV2"/>
      </w:pPr>
      <w:r w:rsidRPr="00AA41F7">
        <w:t>flying in an engine powered aircraft as operational crew, for a cumulative total of at least 2,500 hours within the 10 years bef</w:t>
      </w:r>
      <w:r w:rsidR="006F41F6">
        <w:t>ore the clinical worsening</w:t>
      </w:r>
      <w:r w:rsidRPr="00AA41F7">
        <w:t xml:space="preserve"> of thoracolumbar intervertebral disc prolapse; </w:t>
      </w:r>
    </w:p>
    <w:p w:rsidR="001C16EF" w:rsidRPr="001C16EF" w:rsidRDefault="001C16EF" w:rsidP="0083699B">
      <w:pPr>
        <w:pStyle w:val="LV2"/>
      </w:pPr>
      <w:r w:rsidRPr="001C16EF">
        <w:t>flying in a helicopter as operational aircrew, for a cumulative total of at least 2,500 hours within the 10</w:t>
      </w:r>
      <w:r>
        <w:t xml:space="preserve"> years before the clinical worsening</w:t>
      </w:r>
      <w:r w:rsidRPr="001C16EF">
        <w:t xml:space="preserve"> of thoracolumbar intervertebral disc prolapse;</w:t>
      </w:r>
    </w:p>
    <w:p w:rsidR="0036326D" w:rsidRDefault="0036326D" w:rsidP="0083699B">
      <w:pPr>
        <w:pStyle w:val="LV2"/>
      </w:pPr>
      <w:r>
        <w:t xml:space="preserve">having smoked tobacco products in an amount of at least </w:t>
      </w:r>
      <w:r w:rsidR="00C40063">
        <w:t xml:space="preserve">5 pack-years before the clinical </w:t>
      </w:r>
      <w:r>
        <w:t>worsening of thoracolumbar intervertebral disc prolapse, and if smoking has c</w:t>
      </w:r>
      <w:r w:rsidR="006F41F6">
        <w:t xml:space="preserve">eased before the clinical </w:t>
      </w:r>
      <w:r>
        <w:t>worsening of thoracolumbar intervertebral disc prol</w:t>
      </w:r>
      <w:r w:rsidR="006F41F6">
        <w:t xml:space="preserve">apse, then that </w:t>
      </w:r>
      <w:r>
        <w:t>worsening occurred within 5 years of cessation;</w:t>
      </w:r>
    </w:p>
    <w:p w:rsidR="0036326D" w:rsidRDefault="0036326D" w:rsidP="0036326D">
      <w:pPr>
        <w:pStyle w:val="NOTE"/>
      </w:pPr>
      <w:r>
        <w:t>Note</w:t>
      </w:r>
      <w:r w:rsidRPr="0036326D">
        <w:rPr>
          <w:b/>
          <w:i/>
        </w:rPr>
        <w:t>: one pack-year</w:t>
      </w:r>
      <w:r>
        <w:t xml:space="preserve"> is defined in the Schedule 1 - Dictionary.</w:t>
      </w:r>
    </w:p>
    <w:p w:rsidR="0036326D" w:rsidRPr="0036326D" w:rsidRDefault="0036326D" w:rsidP="0083699B">
      <w:pPr>
        <w:pStyle w:val="LV2"/>
      </w:pPr>
      <w:r w:rsidRPr="0036326D">
        <w:t>having bacterial infection of the affected disc at the time of the clinical</w:t>
      </w:r>
      <w:r w:rsidR="006F41F6">
        <w:t xml:space="preserve"> </w:t>
      </w:r>
      <w:r w:rsidRPr="0036326D">
        <w:t>worsening of thoracolumbar intervertebral disc prolapse;</w:t>
      </w:r>
    </w:p>
    <w:p w:rsidR="0036326D" w:rsidRDefault="0036326D" w:rsidP="0083699B">
      <w:pPr>
        <w:pStyle w:val="LV2"/>
      </w:pPr>
      <w:r>
        <w:t xml:space="preserve">being obese for at least 5 years within the 25 </w:t>
      </w:r>
      <w:r w:rsidR="006F41F6">
        <w:t xml:space="preserve">years before the clinical </w:t>
      </w:r>
      <w:r>
        <w:t xml:space="preserve">worsening of thoracolumbar intervertebral disc prolapse; </w:t>
      </w:r>
    </w:p>
    <w:p w:rsidR="0036326D" w:rsidRPr="008E76DC" w:rsidRDefault="0036326D" w:rsidP="0036326D">
      <w:pPr>
        <w:pStyle w:val="NOTE"/>
      </w:pPr>
      <w:r>
        <w:t xml:space="preserve">Note: </w:t>
      </w:r>
      <w:r w:rsidRPr="0036326D">
        <w:rPr>
          <w:b/>
        </w:rPr>
        <w:t>being obese</w:t>
      </w:r>
      <w:r>
        <w:t xml:space="preserve"> is defined </w:t>
      </w:r>
      <w:r w:rsidR="00C40063">
        <w:t>in the Schedule 1 - Dictionary.</w:t>
      </w:r>
    </w:p>
    <w:p w:rsidR="007C7DEE" w:rsidRPr="008D1B8B" w:rsidRDefault="007C7DEE" w:rsidP="0083699B">
      <w:pPr>
        <w:pStyle w:val="LV2"/>
      </w:pPr>
      <w:proofErr w:type="gramStart"/>
      <w:r w:rsidRPr="008D1B8B">
        <w:t>inability</w:t>
      </w:r>
      <w:proofErr w:type="gramEnd"/>
      <w:r w:rsidRPr="008D1B8B">
        <w:t xml:space="preserve"> to obtain appropriate clinical management for</w:t>
      </w:r>
      <w:bookmarkEnd w:id="26"/>
      <w:r w:rsidR="007A3989">
        <w:t xml:space="preserve"> </w:t>
      </w:r>
      <w:r w:rsidR="00A74726" w:rsidRPr="00A74726">
        <w:t>thoracolumbar intervertebral disc prolapse</w:t>
      </w:r>
      <w:r w:rsidR="001845E2">
        <w:t xml:space="preserve"> before the clinical worsening of thoracolumbar intervertebral disc prolapse</w:t>
      </w:r>
      <w:r w:rsidR="00D5620B" w:rsidRPr="008D1B8B">
        <w:t>.</w:t>
      </w:r>
      <w:bookmarkEnd w:id="27"/>
    </w:p>
    <w:p w:rsidR="000C21A3" w:rsidRPr="00684C0E" w:rsidRDefault="00D32F71" w:rsidP="00253D7C">
      <w:pPr>
        <w:pStyle w:val="LV1"/>
      </w:pPr>
      <w:bookmarkStart w:id="28" w:name="_Toc136349571"/>
      <w:bookmarkStart w:id="29" w:name="_Ref402530057"/>
      <w:r>
        <w:t>Relationship to s</w:t>
      </w:r>
      <w:r w:rsidR="000C21A3" w:rsidRPr="00684C0E">
        <w:t>ervice</w:t>
      </w:r>
      <w:bookmarkEnd w:id="28"/>
    </w:p>
    <w:p w:rsidR="00F03C06" w:rsidRPr="00187DE1" w:rsidRDefault="00F03C06" w:rsidP="0083699B">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83699B">
      <w:pPr>
        <w:pStyle w:val="LV2"/>
      </w:pPr>
      <w:r w:rsidRPr="00187DE1">
        <w:t>The factor</w:t>
      </w:r>
      <w:r w:rsidR="00FF1D47">
        <w:t>s</w:t>
      </w:r>
      <w:r w:rsidRPr="00187DE1">
        <w:t xml:space="preserve"> set out in </w:t>
      </w:r>
      <w:r w:rsidR="00444C68">
        <w:t>subsection</w:t>
      </w:r>
      <w:r w:rsidR="009056AF">
        <w:t>s</w:t>
      </w:r>
      <w:r w:rsidR="00FF1D47">
        <w:t xml:space="preserve"> </w:t>
      </w:r>
      <w:r w:rsidR="00DA3996">
        <w:t>9</w:t>
      </w:r>
      <w:r w:rsidR="00444C68">
        <w:t>(</w:t>
      </w:r>
      <w:r w:rsidR="00DB1F59">
        <w:t>10</w:t>
      </w:r>
      <w:r w:rsidR="00FF1D47">
        <w:t>)</w:t>
      </w:r>
      <w:r w:rsidR="00444C68">
        <w:t xml:space="preserve"> to 9(</w:t>
      </w:r>
      <w:r w:rsidR="00D96C6D">
        <w:t>19</w:t>
      </w:r>
      <w:r w:rsidR="00444C68">
        <w:t>)</w:t>
      </w:r>
      <w:r w:rsidR="00FF1D47">
        <w:t xml:space="preserve"> </w:t>
      </w:r>
      <w:r w:rsidRPr="00187DE1">
        <w:t>appl</w:t>
      </w:r>
      <w:r w:rsidR="00444C68">
        <w:t>y</w:t>
      </w:r>
      <w:r w:rsidRPr="00187DE1">
        <w:t xml:space="preserve"> only to material contribution to, or aggravation of, </w:t>
      </w:r>
      <w:r w:rsidR="00A74726" w:rsidRPr="00A74726">
        <w:t>thoracolumbar intervertebral disc prolapse</w:t>
      </w:r>
      <w:r w:rsidR="007A3989">
        <w:t xml:space="preserve"> </w:t>
      </w:r>
      <w:r w:rsidRPr="00187DE1">
        <w:t>where the person</w:t>
      </w:r>
      <w:r w:rsidR="00950C80">
        <w:t>'</w:t>
      </w:r>
      <w:r w:rsidRPr="00187DE1">
        <w:t xml:space="preserve">s </w:t>
      </w:r>
      <w:r w:rsidR="00A74726" w:rsidRPr="00A74726">
        <w:t>thoracolumbar intervertebral disc prolapse</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0" w:name="_Toc136349572"/>
      <w:r w:rsidRPr="00301C54">
        <w:t>Factors referring to an injury or disea</w:t>
      </w:r>
      <w:r w:rsidR="008B2204">
        <w:t>se covered by another Statement</w:t>
      </w:r>
      <w:r w:rsidRPr="00301C54">
        <w:t xml:space="preserve"> of Principles</w:t>
      </w:r>
      <w:bookmarkEnd w:id="30"/>
    </w:p>
    <w:p w:rsidR="00F03C06" w:rsidRPr="00E64EE4" w:rsidRDefault="00F03C06" w:rsidP="00253D7C">
      <w:pPr>
        <w:pStyle w:val="PlainIndent"/>
      </w:pPr>
      <w:r w:rsidRPr="00E64EE4">
        <w:t>In this Statement of Principles:</w:t>
      </w:r>
    </w:p>
    <w:p w:rsidR="00F03C06" w:rsidRPr="00E64EE4" w:rsidRDefault="00F03C06" w:rsidP="0083699B">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83699B">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1" w:name="opcAmSched"/>
      <w:bookmarkStart w:id="32" w:name="opcCurrentFind"/>
      <w:bookmarkStart w:id="33" w:name="_Toc13634957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4" w:name="_Toc405472918"/>
      <w:bookmarkStart w:id="35" w:name="_Toc136349574"/>
      <w:r w:rsidRPr="00D97BB3">
        <w:t>Definitions</w:t>
      </w:r>
      <w:bookmarkEnd w:id="34"/>
      <w:bookmarkEnd w:id="35"/>
    </w:p>
    <w:p w:rsidR="00702C42" w:rsidRPr="00516768" w:rsidRDefault="00702C42" w:rsidP="00253D7C">
      <w:pPr>
        <w:pStyle w:val="SH2"/>
      </w:pPr>
      <w:r w:rsidRPr="00516768">
        <w:t>In this instrument:</w:t>
      </w:r>
    </w:p>
    <w:p w:rsidR="0036326D" w:rsidRDefault="0036326D" w:rsidP="0036326D">
      <w:pPr>
        <w:pStyle w:val="SH3"/>
      </w:pPr>
      <w:bookmarkStart w:id="36" w:name="_Ref402530810"/>
      <w:proofErr w:type="gramStart"/>
      <w:r w:rsidRPr="0036326D">
        <w:rPr>
          <w:b/>
          <w:i/>
        </w:rPr>
        <w:t>being</w:t>
      </w:r>
      <w:proofErr w:type="gramEnd"/>
      <w:r w:rsidRPr="0036326D">
        <w:rPr>
          <w:b/>
          <w:i/>
        </w:rPr>
        <w:t xml:space="preserve"> obese</w:t>
      </w:r>
      <w:r>
        <w:t xml:space="preserve"> means having a Body Mass Index (BMI) of 30 or greater.</w:t>
      </w:r>
    </w:p>
    <w:p w:rsidR="0036326D" w:rsidRDefault="0036326D" w:rsidP="0036326D">
      <w:pPr>
        <w:pStyle w:val="ScheduleNote"/>
      </w:pPr>
      <w:r>
        <w:t xml:space="preserve">Note: </w:t>
      </w:r>
      <w:r w:rsidRPr="0036326D">
        <w:rPr>
          <w:b/>
          <w:i/>
        </w:rPr>
        <w:t xml:space="preserve">BMI </w:t>
      </w:r>
      <w:r>
        <w:t>is also defined in the Schedule 1 - Dictionary.</w:t>
      </w:r>
    </w:p>
    <w:p w:rsidR="0036326D" w:rsidRDefault="0036326D" w:rsidP="0036326D">
      <w:pPr>
        <w:pStyle w:val="SH3"/>
      </w:pPr>
      <w:r w:rsidRPr="0036326D">
        <w:rPr>
          <w:b/>
          <w:i/>
        </w:rPr>
        <w:t xml:space="preserve">BMI </w:t>
      </w:r>
      <w:r>
        <w:t>means W/H</w:t>
      </w:r>
      <w:r w:rsidRPr="0036326D">
        <w:rPr>
          <w:vertAlign w:val="superscript"/>
        </w:rPr>
        <w:t xml:space="preserve">2 </w:t>
      </w:r>
      <w:r>
        <w:t xml:space="preserve">and where: </w:t>
      </w:r>
    </w:p>
    <w:p w:rsidR="0036326D" w:rsidRDefault="0036326D" w:rsidP="0036326D">
      <w:pPr>
        <w:pStyle w:val="SH4"/>
      </w:pPr>
      <w:r>
        <w:t xml:space="preserve">W is the person's weight in kilograms; and </w:t>
      </w:r>
    </w:p>
    <w:p w:rsidR="0036326D" w:rsidRDefault="0036326D" w:rsidP="0036326D">
      <w:pPr>
        <w:pStyle w:val="SH4"/>
      </w:pPr>
      <w:r>
        <w:t>H is the person's height in metres.</w:t>
      </w:r>
    </w:p>
    <w:p w:rsidR="00F27099" w:rsidRPr="00C83FFC" w:rsidRDefault="00F27099" w:rsidP="00F27099">
      <w:pPr>
        <w:pStyle w:val="SH3"/>
      </w:pPr>
      <w:proofErr w:type="gramStart"/>
      <w:r>
        <w:rPr>
          <w:b/>
          <w:i/>
        </w:rPr>
        <w:t>c</w:t>
      </w:r>
      <w:r w:rsidRPr="00A61904">
        <w:rPr>
          <w:b/>
          <w:i/>
        </w:rPr>
        <w:t>linical</w:t>
      </w:r>
      <w:proofErr w:type="gramEnd"/>
      <w:r w:rsidRPr="00A61904">
        <w:rPr>
          <w:b/>
          <w:i/>
        </w:rPr>
        <w:t xml:space="preserve"> onset</w:t>
      </w:r>
      <w:r w:rsidRPr="00A61904">
        <w:t xml:space="preserve"> </w:t>
      </w:r>
      <w:r w:rsidRPr="00C83FFC">
        <w:t>means the point backwards in time from the first date of imaging conf</w:t>
      </w:r>
      <w:r>
        <w:t>irming thoracolumbar intervertebral disc prolapse</w:t>
      </w:r>
      <w:r w:rsidRPr="00C83FFC">
        <w:t xml:space="preserve">, to the date at which the symptoms of </w:t>
      </w:r>
      <w:r>
        <w:t xml:space="preserve">thoracolumbar </w:t>
      </w:r>
      <w:r w:rsidRPr="00C83FFC">
        <w:t>intervertebral disc prolapse were persistently present, as assessed by a registered medical practitioner.</w:t>
      </w:r>
    </w:p>
    <w:p w:rsidR="00B83FF2" w:rsidRDefault="00B83FF2" w:rsidP="000D5E12">
      <w:pPr>
        <w:pStyle w:val="SH3"/>
      </w:pPr>
      <w:proofErr w:type="gramStart"/>
      <w:r w:rsidRPr="00B83FF2">
        <w:rPr>
          <w:b/>
          <w:i/>
        </w:rPr>
        <w:t>imaging</w:t>
      </w:r>
      <w:proofErr w:type="gramEnd"/>
      <w:r w:rsidRPr="00B83FF2">
        <w:rPr>
          <w:b/>
          <w:i/>
        </w:rPr>
        <w:t xml:space="preserve"> evidence of  thoracolumbar intervertebral disc prolapse</w:t>
      </w:r>
      <w:r>
        <w:t xml:space="preserve"> </w:t>
      </w:r>
      <w:r w:rsidRPr="00B83FF2">
        <w:t>means an image of the interior of a body obtained by medical techniques, including X-ray radiography or magnetic resonance imaging, s</w:t>
      </w:r>
      <w:r>
        <w:t>howing</w:t>
      </w:r>
      <w:r w:rsidR="00E167DD">
        <w:t xml:space="preserve"> thoracolumbar</w:t>
      </w:r>
      <w:r>
        <w:t xml:space="preserve"> intervertebral disc prolapse</w:t>
      </w:r>
      <w:r w:rsidR="00F31F70">
        <w:t>,</w:t>
      </w:r>
      <w:r w:rsidRPr="00B83FF2">
        <w:t xml:space="preserve"> that is usually obtained at a date after the date of clinical onset of the disease.</w:t>
      </w:r>
    </w:p>
    <w:p w:rsidR="00F31F70" w:rsidRPr="00B91844" w:rsidRDefault="00F31F70" w:rsidP="00F31F70">
      <w:pPr>
        <w:pStyle w:val="ScheduleNote"/>
      </w:pPr>
      <w:r>
        <w:t xml:space="preserve">Note: </w:t>
      </w:r>
      <w:r w:rsidRPr="00F31F70">
        <w:rPr>
          <w:b/>
          <w:i/>
        </w:rPr>
        <w:t>clinical onset</w:t>
      </w:r>
      <w:r>
        <w:t xml:space="preserve"> is defined in the Schedule 1 – Dictionary.</w:t>
      </w:r>
    </w:p>
    <w:p w:rsidR="00E9741C" w:rsidRDefault="00E9741C" w:rsidP="00E9741C">
      <w:pPr>
        <w:pStyle w:val="SH3"/>
      </w:pPr>
      <w:r>
        <w:rPr>
          <w:b/>
          <w:i/>
        </w:rPr>
        <w:t>L</w:t>
      </w:r>
      <w:r w:rsidRPr="00E9741C">
        <w:rPr>
          <w:b/>
          <w:i/>
        </w:rPr>
        <w:t>oad-Factor</w:t>
      </w:r>
      <w:r>
        <w:t xml:space="preserve"> means W</w:t>
      </w:r>
      <w:r w:rsidRPr="00E9741C">
        <w:rPr>
          <w:vertAlign w:val="superscript"/>
        </w:rPr>
        <w:t>2</w:t>
      </w:r>
      <w:r>
        <w:t xml:space="preserve"> x T, where: </w:t>
      </w:r>
    </w:p>
    <w:p w:rsidR="00E9741C" w:rsidRDefault="00E9741C" w:rsidP="00E9741C">
      <w:pPr>
        <w:pStyle w:val="SH4"/>
      </w:pPr>
      <w:r>
        <w:t xml:space="preserve">W is the weight of the load lifted or carried in kilograms; and </w:t>
      </w:r>
    </w:p>
    <w:p w:rsidR="00E9741C" w:rsidRDefault="00E9741C" w:rsidP="00E9741C">
      <w:pPr>
        <w:pStyle w:val="SH4"/>
      </w:pPr>
      <w:r>
        <w:t>T is the time the load was lifted or carried in hours.</w:t>
      </w:r>
    </w:p>
    <w:p w:rsidR="00AA15C8" w:rsidRDefault="00AA15C8" w:rsidP="00AA15C8">
      <w:pPr>
        <w:pStyle w:val="SH3"/>
      </w:pPr>
      <w:proofErr w:type="gramStart"/>
      <w:r w:rsidRPr="00AA15C8">
        <w:rPr>
          <w:b/>
          <w:i/>
        </w:rPr>
        <w:t>motor</w:t>
      </w:r>
      <w:proofErr w:type="gramEnd"/>
      <w:r w:rsidRPr="00AA15C8">
        <w:rPr>
          <w:b/>
          <w:i/>
        </w:rPr>
        <w:t xml:space="preserve"> vehicle</w:t>
      </w:r>
      <w:r w:rsidRPr="00AA15C8">
        <w:t xml:space="preserve"> means a motorised vehicle which imparts vibration to the whole body, such as a car, truck, motor cycle, tractor, jeep, armoured personnel carrier, tank, or a construction vehicle, such as a forklift, bulldozer, crane, steam shovel, backhoe or steam roller.</w:t>
      </w:r>
    </w:p>
    <w:p w:rsidR="00885EAB" w:rsidRPr="009C404D" w:rsidRDefault="007B52F6" w:rsidP="004A1E0E">
      <w:pPr>
        <w:pStyle w:val="SH3"/>
      </w:pPr>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rsidR="00AA41F7" w:rsidRDefault="00AA41F7" w:rsidP="00AA41F7">
      <w:pPr>
        <w:pStyle w:val="SH3"/>
      </w:pPr>
      <w:bookmarkStart w:id="37" w:name="_Ref402529607"/>
      <w:bookmarkEnd w:id="36"/>
      <w:proofErr w:type="gramStart"/>
      <w:r w:rsidRPr="00AA41F7">
        <w:rPr>
          <w:b/>
          <w:i/>
        </w:rPr>
        <w:t>one</w:t>
      </w:r>
      <w:proofErr w:type="gramEnd"/>
      <w:r w:rsidRPr="00AA41F7">
        <w:rPr>
          <w:b/>
          <w:i/>
        </w:rPr>
        <w:t xml:space="preserve"> pack-year</w:t>
      </w:r>
      <w:r>
        <w:t xml:space="preserve"> means the amount of tobacco consumed in smoking 20 cigarettes per day for a period of 1 year, or an equivalent amount of tobacco products.</w:t>
      </w:r>
    </w:p>
    <w:p w:rsidR="00AA41F7" w:rsidRDefault="00AA41F7" w:rsidP="00D96C6D">
      <w:pPr>
        <w:pStyle w:val="ScheduleNote"/>
      </w:pPr>
      <w:r>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rsidR="00AA41F7" w:rsidRPr="00AA41F7" w:rsidRDefault="00AA41F7" w:rsidP="00D96C6D">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rsidR="00FA1CF5" w:rsidRPr="00FA1CF5" w:rsidRDefault="00FA1CF5" w:rsidP="00FA1CF5">
      <w:pPr>
        <w:pStyle w:val="SH3"/>
      </w:pPr>
      <w:r w:rsidRPr="00FA1CF5">
        <w:rPr>
          <w:b/>
          <w:i/>
        </w:rPr>
        <w:t>penetrating injury to the affected intervertebral disc or adjacent vertebral body</w:t>
      </w:r>
      <w:r w:rsidRPr="00FA1CF5">
        <w:t xml:space="preserve"> means piercing of the affected intervertebral disc or adjacent vertebral body by an object such as a bullet, shell fragment, knife or needle.</w:t>
      </w:r>
    </w:p>
    <w:p w:rsidR="0090262E" w:rsidRPr="0090262E" w:rsidRDefault="0090262E" w:rsidP="00576E99">
      <w:pPr>
        <w:pStyle w:val="SH3"/>
      </w:pPr>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FA1CF5" w:rsidRPr="00FA1CF5" w:rsidRDefault="00A74726" w:rsidP="00FA1CF5">
      <w:pPr>
        <w:pStyle w:val="SH3"/>
      </w:pPr>
      <w:proofErr w:type="gramStart"/>
      <w:r w:rsidRPr="00A74726">
        <w:rPr>
          <w:b/>
          <w:i/>
        </w:rPr>
        <w:t>thoracolumbar</w:t>
      </w:r>
      <w:proofErr w:type="gramEnd"/>
      <w:r w:rsidRPr="00A74726">
        <w:rPr>
          <w:b/>
          <w:i/>
        </w:rPr>
        <w:t xml:space="preserve"> intervertebral disc prolapse</w:t>
      </w:r>
      <w:r w:rsidR="00FA1CF5" w:rsidRPr="00FA1CF5">
        <w:t>—see subsection 7(</w:t>
      </w:r>
      <w:r w:rsidR="00E75646">
        <w:t>3</w:t>
      </w:r>
      <w:r w:rsidR="00FA1CF5" w:rsidRPr="00FA1CF5">
        <w:t>).</w:t>
      </w:r>
    </w:p>
    <w:p w:rsidR="00FA1CF5" w:rsidRDefault="00FA1CF5" w:rsidP="00FA1CF5">
      <w:pPr>
        <w:pStyle w:val="SH3"/>
      </w:pPr>
      <w:r w:rsidRPr="00FA1CF5">
        <w:rPr>
          <w:b/>
          <w:i/>
        </w:rPr>
        <w:t>trauma to the affected intervertebral disc</w:t>
      </w:r>
      <w:r>
        <w:t xml:space="preserve"> means a discrete event involving the application of significant physical force to the affected intervertebral disc, that causes:</w:t>
      </w:r>
    </w:p>
    <w:p w:rsidR="00FA1CF5" w:rsidRDefault="00FA1CF5" w:rsidP="00FA1CF5">
      <w:pPr>
        <w:pStyle w:val="SH4"/>
      </w:pPr>
      <w:proofErr w:type="gramStart"/>
      <w:r>
        <w:t>the</w:t>
      </w:r>
      <w:proofErr w:type="gramEnd"/>
      <w:r>
        <w:t xml:space="preserve"> development of symptoms and signs of pain and tenderness, and either altered mobility or range of movement of the thoracolumbar spine. In the case of sustained unconsciousness or the masking of pain by analgesic medication, these symptoms and signs must appear on return to consciousness or the withdrawal of the analgesic medication; and</w:t>
      </w:r>
    </w:p>
    <w:p w:rsidR="00FA1CF5" w:rsidRDefault="00FA1CF5" w:rsidP="00FA1CF5">
      <w:pPr>
        <w:pStyle w:val="SH4"/>
      </w:pPr>
      <w:r>
        <w:t>the persistence of these symptoms and signs for a period of at least 7 days following their onset, save for where medical intervention for the trauma to the affected intervertebral disc has occurred and that medical intervention involves one of the following:</w:t>
      </w:r>
    </w:p>
    <w:p w:rsidR="00FA1CF5" w:rsidRDefault="00FA1CF5" w:rsidP="00FA1CF5">
      <w:pPr>
        <w:pStyle w:val="SH5"/>
      </w:pPr>
      <w:r>
        <w:t>immobilisation of the thoracolumbar spine by splinting or similar external agent;</w:t>
      </w:r>
    </w:p>
    <w:p w:rsidR="00FA1CF5" w:rsidRDefault="00FA1CF5" w:rsidP="00FA1CF5">
      <w:pPr>
        <w:pStyle w:val="SH5"/>
      </w:pPr>
      <w:r>
        <w:t>injection of a corticosteroid or local anaesthetic into the thoracolumbar spine; or</w:t>
      </w:r>
    </w:p>
    <w:p w:rsidR="00FA1CF5" w:rsidRDefault="00FA1CF5" w:rsidP="00FA1CF5">
      <w:pPr>
        <w:pStyle w:val="SH5"/>
      </w:pPr>
      <w:proofErr w:type="gramStart"/>
      <w:r>
        <w:t>surgery</w:t>
      </w:r>
      <w:proofErr w:type="gramEnd"/>
      <w:r>
        <w:t xml:space="preserve"> to the thoracolumbar spine.</w:t>
      </w:r>
    </w:p>
    <w:p w:rsidR="00FA1CF5" w:rsidRPr="00FA1CF5" w:rsidRDefault="00FA1CF5" w:rsidP="00FA1CF5">
      <w:pPr>
        <w:pStyle w:val="SH3"/>
      </w:pPr>
      <w:r w:rsidRPr="00FA1CF5">
        <w:rPr>
          <w:b/>
          <w:i/>
        </w:rPr>
        <w:t>VEA</w:t>
      </w:r>
      <w:r w:rsidRPr="00FA1CF5">
        <w:t xml:space="preserve"> means the Veterans' Entitlements Act 1986.</w:t>
      </w:r>
    </w:p>
    <w:p w:rsidR="00FA1CF5" w:rsidRDefault="00FA1CF5" w:rsidP="00FA1CF5">
      <w:pPr>
        <w:pStyle w:val="SH3"/>
      </w:pPr>
    </w:p>
    <w:p w:rsidR="00FA1CF5" w:rsidRPr="00FA1CF5" w:rsidRDefault="00FA1CF5" w:rsidP="00FA1CF5"/>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38" w:rsidRDefault="00E46638" w:rsidP="00715914">
      <w:pPr>
        <w:spacing w:line="240" w:lineRule="auto"/>
      </w:pPr>
      <w:r>
        <w:separator/>
      </w:r>
    </w:p>
  </w:endnote>
  <w:endnote w:type="continuationSeparator" w:id="0">
    <w:p w:rsidR="00E46638" w:rsidRDefault="00E4663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A74726" w:rsidP="004A2007">
          <w:pPr>
            <w:spacing w:line="0" w:lineRule="atLeast"/>
            <w:jc w:val="center"/>
            <w:rPr>
              <w:i/>
              <w:sz w:val="18"/>
              <w:szCs w:val="18"/>
            </w:rPr>
          </w:pPr>
          <w:r w:rsidRPr="00A74726">
            <w:rPr>
              <w:i/>
              <w:sz w:val="18"/>
              <w:szCs w:val="18"/>
            </w:rPr>
            <w:t>Thoracolumbar Intervertebral Disc Prolapse</w:t>
          </w:r>
          <w:r w:rsidR="004A2007">
            <w:rPr>
              <w:i/>
              <w:sz w:val="18"/>
              <w:szCs w:val="18"/>
            </w:rPr>
            <w:t xml:space="preserve"> (Reasonable Hypothesis) </w:t>
          </w:r>
          <w:r w:rsidR="004A2007" w:rsidRPr="007C5CE0">
            <w:rPr>
              <w:i/>
              <w:sz w:val="18"/>
            </w:rPr>
            <w:t xml:space="preserve">(No. </w:t>
          </w:r>
          <w:r w:rsidRPr="00A74726">
            <w:rPr>
              <w:i/>
              <w:sz w:val="18"/>
              <w:szCs w:val="18"/>
            </w:rPr>
            <w:t>68</w:t>
          </w:r>
          <w:r w:rsidR="004A2007" w:rsidRPr="007C5CE0">
            <w:rPr>
              <w:i/>
              <w:sz w:val="18"/>
              <w:szCs w:val="18"/>
            </w:rPr>
            <w:t xml:space="preserve"> of </w:t>
          </w:r>
          <w:r w:rsidRPr="00A74726">
            <w:rPr>
              <w:i/>
              <w:sz w:val="18"/>
              <w:szCs w:val="18"/>
            </w:rPr>
            <w:t>2023</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C261D">
            <w:rPr>
              <w:i/>
              <w:noProof/>
              <w:sz w:val="18"/>
            </w:rPr>
            <w:t>9</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C261D">
            <w:rPr>
              <w:i/>
              <w:noProof/>
              <w:sz w:val="18"/>
            </w:rPr>
            <w:t>9</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A74726" w:rsidP="004A2007">
          <w:pPr>
            <w:spacing w:line="0" w:lineRule="atLeast"/>
            <w:jc w:val="center"/>
            <w:rPr>
              <w:i/>
              <w:sz w:val="18"/>
              <w:szCs w:val="18"/>
            </w:rPr>
          </w:pPr>
          <w:r w:rsidRPr="00A74726">
            <w:rPr>
              <w:i/>
              <w:sz w:val="18"/>
              <w:szCs w:val="18"/>
            </w:rPr>
            <w:t>Thoracolumbar Intervertebral Disc Prolapse</w:t>
          </w:r>
          <w:r w:rsidR="004A2007">
            <w:rPr>
              <w:i/>
              <w:sz w:val="18"/>
              <w:szCs w:val="18"/>
            </w:rPr>
            <w:t xml:space="preserve"> (Reasonable Hypothesis) </w:t>
          </w:r>
          <w:r w:rsidR="004A2007" w:rsidRPr="007C5CE0">
            <w:rPr>
              <w:i/>
              <w:sz w:val="18"/>
            </w:rPr>
            <w:t xml:space="preserve">(No. </w:t>
          </w:r>
          <w:r w:rsidRPr="00A74726">
            <w:rPr>
              <w:i/>
              <w:sz w:val="18"/>
              <w:szCs w:val="18"/>
            </w:rPr>
            <w:t>68</w:t>
          </w:r>
          <w:r w:rsidR="004A2007" w:rsidRPr="007C5CE0">
            <w:rPr>
              <w:i/>
              <w:sz w:val="18"/>
              <w:szCs w:val="18"/>
            </w:rPr>
            <w:t xml:space="preserve"> of </w:t>
          </w:r>
          <w:r w:rsidRPr="00A74726">
            <w:rPr>
              <w:i/>
              <w:sz w:val="18"/>
              <w:szCs w:val="18"/>
            </w:rPr>
            <w:t>2023</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C261D">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C261D">
            <w:rPr>
              <w:i/>
              <w:noProof/>
              <w:sz w:val="18"/>
            </w:rPr>
            <w:t>9</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38" w:rsidRDefault="00E46638" w:rsidP="00715914">
      <w:pPr>
        <w:spacing w:line="240" w:lineRule="auto"/>
      </w:pPr>
      <w:r>
        <w:separator/>
      </w:r>
    </w:p>
  </w:footnote>
  <w:footnote w:type="continuationSeparator" w:id="0">
    <w:p w:rsidR="00E46638" w:rsidRDefault="00E4663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89E562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25A45"/>
    <w:rsid w:val="00032E05"/>
    <w:rsid w:val="000437C1"/>
    <w:rsid w:val="00046E67"/>
    <w:rsid w:val="00051B75"/>
    <w:rsid w:val="000529CA"/>
    <w:rsid w:val="0005365D"/>
    <w:rsid w:val="00054930"/>
    <w:rsid w:val="000614BF"/>
    <w:rsid w:val="00061E3E"/>
    <w:rsid w:val="000623D3"/>
    <w:rsid w:val="00081B7C"/>
    <w:rsid w:val="00085567"/>
    <w:rsid w:val="0008674F"/>
    <w:rsid w:val="00097FDF"/>
    <w:rsid w:val="000A3D68"/>
    <w:rsid w:val="000A6280"/>
    <w:rsid w:val="000A651F"/>
    <w:rsid w:val="000B1350"/>
    <w:rsid w:val="000B58FA"/>
    <w:rsid w:val="000C21A3"/>
    <w:rsid w:val="000C664A"/>
    <w:rsid w:val="000C6D96"/>
    <w:rsid w:val="000D05EF"/>
    <w:rsid w:val="000D4D03"/>
    <w:rsid w:val="000E2261"/>
    <w:rsid w:val="000E4183"/>
    <w:rsid w:val="000E523C"/>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45E2"/>
    <w:rsid w:val="00187DE1"/>
    <w:rsid w:val="0019084F"/>
    <w:rsid w:val="001939E1"/>
    <w:rsid w:val="00194C3E"/>
    <w:rsid w:val="00195382"/>
    <w:rsid w:val="001A1438"/>
    <w:rsid w:val="001B0F26"/>
    <w:rsid w:val="001B5E10"/>
    <w:rsid w:val="001C16EF"/>
    <w:rsid w:val="001C2AD2"/>
    <w:rsid w:val="001C61C5"/>
    <w:rsid w:val="001C69C4"/>
    <w:rsid w:val="001C77EE"/>
    <w:rsid w:val="001D1EB9"/>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368F9"/>
    <w:rsid w:val="003415D3"/>
    <w:rsid w:val="00344701"/>
    <w:rsid w:val="00352B0F"/>
    <w:rsid w:val="00356690"/>
    <w:rsid w:val="00360459"/>
    <w:rsid w:val="0036326D"/>
    <w:rsid w:val="00365E25"/>
    <w:rsid w:val="00372791"/>
    <w:rsid w:val="003734C6"/>
    <w:rsid w:val="00375855"/>
    <w:rsid w:val="00375BB3"/>
    <w:rsid w:val="003802D6"/>
    <w:rsid w:val="0038399F"/>
    <w:rsid w:val="00385187"/>
    <w:rsid w:val="003A189F"/>
    <w:rsid w:val="003A2FFE"/>
    <w:rsid w:val="003A5C26"/>
    <w:rsid w:val="003B3E42"/>
    <w:rsid w:val="003C261D"/>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44C68"/>
    <w:rsid w:val="004552D8"/>
    <w:rsid w:val="00456CE5"/>
    <w:rsid w:val="00467661"/>
    <w:rsid w:val="004705B7"/>
    <w:rsid w:val="00472DBE"/>
    <w:rsid w:val="00474A19"/>
    <w:rsid w:val="004834A1"/>
    <w:rsid w:val="004840A6"/>
    <w:rsid w:val="004916B9"/>
    <w:rsid w:val="00496F97"/>
    <w:rsid w:val="004A2007"/>
    <w:rsid w:val="004A4764"/>
    <w:rsid w:val="004A5E4B"/>
    <w:rsid w:val="004C1B36"/>
    <w:rsid w:val="004C6AE8"/>
    <w:rsid w:val="004C6D55"/>
    <w:rsid w:val="004D10CF"/>
    <w:rsid w:val="004D37A3"/>
    <w:rsid w:val="004D4BCA"/>
    <w:rsid w:val="004E063A"/>
    <w:rsid w:val="004E40C0"/>
    <w:rsid w:val="004E45D8"/>
    <w:rsid w:val="004E7BEC"/>
    <w:rsid w:val="004F23E0"/>
    <w:rsid w:val="00505D3D"/>
    <w:rsid w:val="00506AF6"/>
    <w:rsid w:val="00513D05"/>
    <w:rsid w:val="00516768"/>
    <w:rsid w:val="00516B8D"/>
    <w:rsid w:val="005226B5"/>
    <w:rsid w:val="005268CF"/>
    <w:rsid w:val="005279BA"/>
    <w:rsid w:val="0053697E"/>
    <w:rsid w:val="00537FBC"/>
    <w:rsid w:val="00545116"/>
    <w:rsid w:val="00553578"/>
    <w:rsid w:val="005574D1"/>
    <w:rsid w:val="00571FBB"/>
    <w:rsid w:val="00575A90"/>
    <w:rsid w:val="00576E99"/>
    <w:rsid w:val="00577394"/>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21E77"/>
    <w:rsid w:val="006314DD"/>
    <w:rsid w:val="006562CA"/>
    <w:rsid w:val="0066266D"/>
    <w:rsid w:val="006647B7"/>
    <w:rsid w:val="00667A4E"/>
    <w:rsid w:val="00670EA1"/>
    <w:rsid w:val="00675E83"/>
    <w:rsid w:val="00676CFE"/>
    <w:rsid w:val="00677CC2"/>
    <w:rsid w:val="006840B0"/>
    <w:rsid w:val="00684C0E"/>
    <w:rsid w:val="006905DE"/>
    <w:rsid w:val="0069207B"/>
    <w:rsid w:val="0069220C"/>
    <w:rsid w:val="00695023"/>
    <w:rsid w:val="006B5789"/>
    <w:rsid w:val="006C30C5"/>
    <w:rsid w:val="006C4E18"/>
    <w:rsid w:val="006C7F8C"/>
    <w:rsid w:val="006D6CB3"/>
    <w:rsid w:val="006E1478"/>
    <w:rsid w:val="006E212F"/>
    <w:rsid w:val="006E6246"/>
    <w:rsid w:val="006F318F"/>
    <w:rsid w:val="006F41F6"/>
    <w:rsid w:val="006F4226"/>
    <w:rsid w:val="006F513D"/>
    <w:rsid w:val="0070017E"/>
    <w:rsid w:val="00700B2C"/>
    <w:rsid w:val="007012DB"/>
    <w:rsid w:val="00702C42"/>
    <w:rsid w:val="00703900"/>
    <w:rsid w:val="00704703"/>
    <w:rsid w:val="007050A2"/>
    <w:rsid w:val="00705F40"/>
    <w:rsid w:val="0071254E"/>
    <w:rsid w:val="00713084"/>
    <w:rsid w:val="007142FB"/>
    <w:rsid w:val="00714F20"/>
    <w:rsid w:val="0071590F"/>
    <w:rsid w:val="00715914"/>
    <w:rsid w:val="00726366"/>
    <w:rsid w:val="00731E00"/>
    <w:rsid w:val="00733269"/>
    <w:rsid w:val="00734D7C"/>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5C9"/>
    <w:rsid w:val="007C7DEE"/>
    <w:rsid w:val="007D3BA2"/>
    <w:rsid w:val="007E163D"/>
    <w:rsid w:val="007E667A"/>
    <w:rsid w:val="007F2378"/>
    <w:rsid w:val="007F28C9"/>
    <w:rsid w:val="00803587"/>
    <w:rsid w:val="00806368"/>
    <w:rsid w:val="008117E9"/>
    <w:rsid w:val="00824498"/>
    <w:rsid w:val="008321ED"/>
    <w:rsid w:val="00832C32"/>
    <w:rsid w:val="0083699B"/>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86AE2"/>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1A9C"/>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5A4E"/>
    <w:rsid w:val="009C2B65"/>
    <w:rsid w:val="009C404D"/>
    <w:rsid w:val="009C42DA"/>
    <w:rsid w:val="009D6970"/>
    <w:rsid w:val="009D6BB0"/>
    <w:rsid w:val="009E5CFC"/>
    <w:rsid w:val="00A043C5"/>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1904"/>
    <w:rsid w:val="00A64912"/>
    <w:rsid w:val="00A64BA1"/>
    <w:rsid w:val="00A70A74"/>
    <w:rsid w:val="00A74726"/>
    <w:rsid w:val="00A77E0D"/>
    <w:rsid w:val="00A931D7"/>
    <w:rsid w:val="00AA15C8"/>
    <w:rsid w:val="00AA41F7"/>
    <w:rsid w:val="00AA64D6"/>
    <w:rsid w:val="00AA6D8B"/>
    <w:rsid w:val="00AC5296"/>
    <w:rsid w:val="00AD2DC7"/>
    <w:rsid w:val="00AD5641"/>
    <w:rsid w:val="00AD7889"/>
    <w:rsid w:val="00AD7AC2"/>
    <w:rsid w:val="00AD7DCC"/>
    <w:rsid w:val="00AE67D2"/>
    <w:rsid w:val="00AF021B"/>
    <w:rsid w:val="00AF06CF"/>
    <w:rsid w:val="00AF465D"/>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57CDF"/>
    <w:rsid w:val="00B63834"/>
    <w:rsid w:val="00B664A3"/>
    <w:rsid w:val="00B72734"/>
    <w:rsid w:val="00B72A5E"/>
    <w:rsid w:val="00B80199"/>
    <w:rsid w:val="00B83204"/>
    <w:rsid w:val="00B833B0"/>
    <w:rsid w:val="00B83FF2"/>
    <w:rsid w:val="00B846A0"/>
    <w:rsid w:val="00B90372"/>
    <w:rsid w:val="00B90B8D"/>
    <w:rsid w:val="00B92A80"/>
    <w:rsid w:val="00B933A7"/>
    <w:rsid w:val="00BA220B"/>
    <w:rsid w:val="00BA3A57"/>
    <w:rsid w:val="00BA5A45"/>
    <w:rsid w:val="00BA691F"/>
    <w:rsid w:val="00BB0D95"/>
    <w:rsid w:val="00BB4E1A"/>
    <w:rsid w:val="00BB78C9"/>
    <w:rsid w:val="00BC015E"/>
    <w:rsid w:val="00BC76AC"/>
    <w:rsid w:val="00BD0ECB"/>
    <w:rsid w:val="00BD3334"/>
    <w:rsid w:val="00BD5C93"/>
    <w:rsid w:val="00BE2155"/>
    <w:rsid w:val="00BE2213"/>
    <w:rsid w:val="00BE4795"/>
    <w:rsid w:val="00BE62C2"/>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0063"/>
    <w:rsid w:val="00C42BF8"/>
    <w:rsid w:val="00C50043"/>
    <w:rsid w:val="00C5731E"/>
    <w:rsid w:val="00C670B0"/>
    <w:rsid w:val="00C738B9"/>
    <w:rsid w:val="00C7573B"/>
    <w:rsid w:val="00C77046"/>
    <w:rsid w:val="00C87489"/>
    <w:rsid w:val="00C93C03"/>
    <w:rsid w:val="00C96667"/>
    <w:rsid w:val="00C9794D"/>
    <w:rsid w:val="00CA61BB"/>
    <w:rsid w:val="00CA701C"/>
    <w:rsid w:val="00CA7414"/>
    <w:rsid w:val="00CB105C"/>
    <w:rsid w:val="00CB1DCB"/>
    <w:rsid w:val="00CB2C8E"/>
    <w:rsid w:val="00CB602E"/>
    <w:rsid w:val="00CC7039"/>
    <w:rsid w:val="00CD4BC1"/>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3483"/>
    <w:rsid w:val="00D50484"/>
    <w:rsid w:val="00D527C9"/>
    <w:rsid w:val="00D52DC2"/>
    <w:rsid w:val="00D53BA8"/>
    <w:rsid w:val="00D53BCC"/>
    <w:rsid w:val="00D5599D"/>
    <w:rsid w:val="00D5620B"/>
    <w:rsid w:val="00D60FC8"/>
    <w:rsid w:val="00D70DFB"/>
    <w:rsid w:val="00D71633"/>
    <w:rsid w:val="00D766DF"/>
    <w:rsid w:val="00D90653"/>
    <w:rsid w:val="00D90AA8"/>
    <w:rsid w:val="00D93DA9"/>
    <w:rsid w:val="00D94857"/>
    <w:rsid w:val="00D96383"/>
    <w:rsid w:val="00D96C6D"/>
    <w:rsid w:val="00D97BB3"/>
    <w:rsid w:val="00DA186E"/>
    <w:rsid w:val="00DA3996"/>
    <w:rsid w:val="00DA4116"/>
    <w:rsid w:val="00DA7AC0"/>
    <w:rsid w:val="00DB15BB"/>
    <w:rsid w:val="00DB1F59"/>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167DD"/>
    <w:rsid w:val="00E22949"/>
    <w:rsid w:val="00E32567"/>
    <w:rsid w:val="00E3270E"/>
    <w:rsid w:val="00E338EF"/>
    <w:rsid w:val="00E35C4E"/>
    <w:rsid w:val="00E424C8"/>
    <w:rsid w:val="00E443FF"/>
    <w:rsid w:val="00E46638"/>
    <w:rsid w:val="00E544BB"/>
    <w:rsid w:val="00E55F66"/>
    <w:rsid w:val="00E64EE4"/>
    <w:rsid w:val="00E662CB"/>
    <w:rsid w:val="00E7189C"/>
    <w:rsid w:val="00E73C11"/>
    <w:rsid w:val="00E74DC7"/>
    <w:rsid w:val="00E75646"/>
    <w:rsid w:val="00E8075A"/>
    <w:rsid w:val="00E90315"/>
    <w:rsid w:val="00E92D94"/>
    <w:rsid w:val="00E9347E"/>
    <w:rsid w:val="00E93E6F"/>
    <w:rsid w:val="00E94D5E"/>
    <w:rsid w:val="00E9741C"/>
    <w:rsid w:val="00EA7100"/>
    <w:rsid w:val="00EA7F9F"/>
    <w:rsid w:val="00EB1274"/>
    <w:rsid w:val="00EB2BC4"/>
    <w:rsid w:val="00EC7405"/>
    <w:rsid w:val="00ED20B7"/>
    <w:rsid w:val="00ED21FE"/>
    <w:rsid w:val="00ED2BB6"/>
    <w:rsid w:val="00ED34E1"/>
    <w:rsid w:val="00ED3B8D"/>
    <w:rsid w:val="00ED46FF"/>
    <w:rsid w:val="00ED4913"/>
    <w:rsid w:val="00EE1E7E"/>
    <w:rsid w:val="00EF2E3A"/>
    <w:rsid w:val="00F03C06"/>
    <w:rsid w:val="00F072A7"/>
    <w:rsid w:val="00F078DC"/>
    <w:rsid w:val="00F220BC"/>
    <w:rsid w:val="00F27099"/>
    <w:rsid w:val="00F31F70"/>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CF5"/>
    <w:rsid w:val="00FA1E52"/>
    <w:rsid w:val="00FA33FB"/>
    <w:rsid w:val="00FB3EF0"/>
    <w:rsid w:val="00FB533A"/>
    <w:rsid w:val="00FD07DF"/>
    <w:rsid w:val="00FD775E"/>
    <w:rsid w:val="00FE0A9B"/>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699B"/>
    <w:pPr>
      <w:numPr>
        <w:ilvl w:val="1"/>
        <w:numId w:val="4"/>
      </w:numPr>
      <w:ind w:left="1418"/>
    </w:pPr>
  </w:style>
  <w:style w:type="paragraph" w:customStyle="1" w:styleId="LV3">
    <w:name w:val="LV 3"/>
    <w:basedOn w:val="PlainIndent"/>
    <w:autoRedefine/>
    <w:qFormat/>
    <w:rsid w:val="00253D7C"/>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2258</Words>
  <Characters>12871</Characters>
  <Application>Microsoft Office Word</Application>
  <DocSecurity>0</DocSecurity>
  <PresentationFormat/>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2023-06-22T00:47:00Z</dcterms:created>
  <dcterms:modified xsi:type="dcterms:W3CDTF">2023-06-26T04:25:00Z</dcterms:modified>
  <cp:category/>
  <cp:contentStatus/>
  <dc:language/>
  <cp:version/>
</cp:coreProperties>
</file>