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F03D4A" w:rsidP="006647B7">
      <w:pPr>
        <w:pStyle w:val="Plainheader"/>
      </w:pPr>
      <w:bookmarkStart w:id="0" w:name="SoP_Name_Title"/>
      <w:r>
        <w:t>ACCIDENTAL HYPOTHERMIA</w:t>
      </w:r>
      <w:bookmarkEnd w:id="0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B04AF6">
        <w:t>22</w:t>
      </w:r>
      <w:r w:rsidRPr="00024911">
        <w:t xml:space="preserve"> of</w:t>
      </w:r>
      <w:r w:rsidR="00085567">
        <w:t xml:space="preserve"> </w:t>
      </w:r>
      <w:bookmarkStart w:id="1" w:name="year"/>
      <w:r w:rsidR="00F03D4A">
        <w:t>2018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6B3456" w:rsidRDefault="006B3456" w:rsidP="006B3456">
      <w:pPr>
        <w:pStyle w:val="Plain"/>
        <w:tabs>
          <w:tab w:val="clear" w:pos="567"/>
          <w:tab w:val="left" w:pos="851"/>
        </w:tabs>
      </w:pPr>
      <w:r>
        <w:t>Dated</w:t>
      </w:r>
      <w:r>
        <w:tab/>
      </w:r>
      <w:r>
        <w:tab/>
      </w:r>
      <w:r>
        <w:tab/>
      </w:r>
      <w:r>
        <w:tab/>
        <w:t xml:space="preserve"> 2 March 2018</w:t>
      </w:r>
    </w:p>
    <w:p w:rsidR="006B3456" w:rsidRDefault="006B3456" w:rsidP="006B3456">
      <w:pPr>
        <w:pStyle w:val="Plain"/>
      </w:pPr>
    </w:p>
    <w:p w:rsidR="006B3456" w:rsidRDefault="006B3456" w:rsidP="006B3456">
      <w:pPr>
        <w:pStyle w:val="Plain"/>
      </w:pPr>
    </w:p>
    <w:p w:rsidR="006B3456" w:rsidRDefault="006B3456" w:rsidP="006B3456">
      <w:pPr>
        <w:pStyle w:val="Plain"/>
      </w:pPr>
    </w:p>
    <w:p w:rsidR="006B3456" w:rsidRDefault="006B3456" w:rsidP="006B3456">
      <w:pPr>
        <w:pStyle w:val="Plain"/>
      </w:pPr>
    </w:p>
    <w:p w:rsidR="006B3456" w:rsidRDefault="006B3456" w:rsidP="006B3456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6B3456" w:rsidTr="006B3456">
        <w:tc>
          <w:tcPr>
            <w:tcW w:w="4116" w:type="dxa"/>
          </w:tcPr>
          <w:p w:rsidR="006B3456" w:rsidRDefault="006B3456">
            <w:pPr>
              <w:pStyle w:val="Plain"/>
            </w:pPr>
            <w:r>
              <w:t>The Common Seal of the</w:t>
            </w:r>
            <w:r>
              <w:br/>
              <w:t>Repatriation Medical Authority</w:t>
            </w:r>
            <w:r>
              <w:br/>
              <w:t>was affixed to this instrument</w:t>
            </w:r>
            <w:r>
              <w:br/>
              <w:t>at the direction of:</w:t>
            </w:r>
          </w:p>
          <w:p w:rsidR="006B3456" w:rsidRDefault="006B3456">
            <w:pPr>
              <w:pStyle w:val="Plain"/>
            </w:pPr>
          </w:p>
        </w:tc>
      </w:tr>
      <w:tr w:rsidR="006B3456" w:rsidTr="006B3456">
        <w:tc>
          <w:tcPr>
            <w:tcW w:w="4116" w:type="dxa"/>
          </w:tcPr>
          <w:p w:rsidR="006B3456" w:rsidRDefault="006B3456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269240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B3456" w:rsidRDefault="006B3456">
            <w:pPr>
              <w:pStyle w:val="Plain"/>
            </w:pPr>
          </w:p>
          <w:p w:rsidR="006B3456" w:rsidRDefault="006B3456">
            <w:pPr>
              <w:pStyle w:val="Plain"/>
            </w:pPr>
            <w:r>
              <w:t>Professor Nicholas Saunders AO</w:t>
            </w:r>
          </w:p>
          <w:p w:rsidR="006B3456" w:rsidRDefault="006B3456">
            <w:pPr>
              <w:pStyle w:val="Plain"/>
            </w:pPr>
            <w:r>
              <w:t>Chairperson</w:t>
            </w:r>
          </w:p>
          <w:p w:rsidR="006B3456" w:rsidRDefault="006B3456"/>
        </w:tc>
      </w:tr>
    </w:tbl>
    <w:p w:rsidR="006B3456" w:rsidRDefault="006B3456" w:rsidP="006B3456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bookmarkStart w:id="2" w:name="_GoBack"/>
      <w:bookmarkEnd w:id="2"/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F03D4A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F03D4A">
        <w:rPr>
          <w:noProof/>
        </w:rPr>
        <w:t>1</w:t>
      </w:r>
      <w:r w:rsidR="00F03D4A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F03D4A">
        <w:rPr>
          <w:noProof/>
        </w:rPr>
        <w:t>Name</w:t>
      </w:r>
      <w:r w:rsidR="00F03D4A">
        <w:rPr>
          <w:noProof/>
        </w:rPr>
        <w:tab/>
      </w:r>
      <w:r w:rsidR="00F03D4A">
        <w:rPr>
          <w:noProof/>
        </w:rPr>
        <w:fldChar w:fldCharType="begin"/>
      </w:r>
      <w:r w:rsidR="00F03D4A">
        <w:rPr>
          <w:noProof/>
        </w:rPr>
        <w:instrText xml:space="preserve"> PAGEREF _Toc501115780 \h </w:instrText>
      </w:r>
      <w:r w:rsidR="00F03D4A">
        <w:rPr>
          <w:noProof/>
        </w:rPr>
      </w:r>
      <w:r w:rsidR="00F03D4A">
        <w:rPr>
          <w:noProof/>
        </w:rPr>
        <w:fldChar w:fldCharType="separate"/>
      </w:r>
      <w:r w:rsidR="006F4B4B">
        <w:rPr>
          <w:noProof/>
        </w:rPr>
        <w:t>3</w:t>
      </w:r>
      <w:r w:rsidR="00F03D4A"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_Toc501115781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3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_Toc501115782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3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_Toc501115783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3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_Toc501115784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3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_Toc501115785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3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_Toc501115786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3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_Toc501115787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4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_Toc501115788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4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_Toc501115789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4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_Toc501115790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5</w:t>
      </w:r>
      <w:r>
        <w:rPr>
          <w:noProof/>
        </w:rPr>
        <w:fldChar w:fldCharType="end"/>
      </w:r>
    </w:p>
    <w:p w:rsidR="00F03D4A" w:rsidRDefault="00F03D4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_Toc501115791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6</w:t>
      </w:r>
      <w:r>
        <w:rPr>
          <w:noProof/>
        </w:rPr>
        <w:fldChar w:fldCharType="end"/>
      </w:r>
    </w:p>
    <w:p w:rsidR="00F03D4A" w:rsidRDefault="00F03D4A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_Toc501115792 \h </w:instrText>
      </w:r>
      <w:r>
        <w:rPr>
          <w:noProof/>
        </w:rPr>
      </w:r>
      <w:r>
        <w:rPr>
          <w:noProof/>
        </w:rPr>
        <w:fldChar w:fldCharType="separate"/>
      </w:r>
      <w:r w:rsidR="006F4B4B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501115780"/>
      <w:r>
        <w:lastRenderedPageBreak/>
        <w:t>Name</w:t>
      </w:r>
      <w:bookmarkEnd w:id="4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F03D4A">
        <w:rPr>
          <w:i/>
        </w:rPr>
        <w:t>accidental hypothermia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B04AF6">
        <w:t>22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F03D4A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501115781"/>
      <w:r w:rsidRPr="00684C0E">
        <w:t>Commencement</w:t>
      </w:r>
      <w:bookmarkEnd w:id="7"/>
    </w:p>
    <w:p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B04AF6">
        <w:t>2 April 2018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501115782"/>
      <w:r w:rsidRPr="00684C0E">
        <w:t>Authority</w:t>
      </w:r>
      <w:bookmarkEnd w:id="8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501115783"/>
      <w:r>
        <w:t>Revocation</w:t>
      </w:r>
      <w:bookmarkEnd w:id="9"/>
    </w:p>
    <w:p w:rsidR="007959B9" w:rsidRPr="007527C1" w:rsidRDefault="007959B9" w:rsidP="00DF65CF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F03D4A" w:rsidRPr="00F03D4A">
        <w:t>accidental hypothermia</w:t>
      </w:r>
      <w:r>
        <w:t xml:space="preserve"> No. </w:t>
      </w:r>
      <w:r w:rsidR="00F03D4A">
        <w:t>18</w:t>
      </w:r>
      <w:r>
        <w:t xml:space="preserve"> of </w:t>
      </w:r>
      <w:r w:rsidR="00F03D4A">
        <w:t>2010</w:t>
      </w:r>
      <w:r w:rsidR="002B21A6">
        <w:t xml:space="preserve"> </w:t>
      </w:r>
      <w:r w:rsidRPr="000B755A">
        <w:t xml:space="preserve">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501115784"/>
      <w:r w:rsidRPr="00684C0E">
        <w:t>Application</w:t>
      </w:r>
      <w:bookmarkEnd w:id="10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501115785"/>
      <w:r w:rsidRPr="00684C0E">
        <w:t>Definitions</w:t>
      </w:r>
      <w:bookmarkEnd w:id="11"/>
      <w:bookmarkEnd w:id="12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0111578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DF65CF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F03D4A" w:rsidRPr="00F03D4A">
        <w:t>accidental hypothermia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F03D4A" w:rsidRPr="00F03D4A">
        <w:t>accidental hypothermia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F03D4A" w:rsidRPr="00F03D4A">
        <w:rPr>
          <w:b/>
        </w:rPr>
        <w:t>accidental hypothermia</w:t>
      </w:r>
    </w:p>
    <w:p w:rsidR="002716E4" w:rsidRPr="00237BAF" w:rsidRDefault="007C7DEE" w:rsidP="00DF65CF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F03D4A" w:rsidRPr="00F03D4A">
        <w:t>accidental hypothermia</w:t>
      </w:r>
      <w:r w:rsidR="002716E4" w:rsidRPr="00237BAF">
        <w:t>:</w:t>
      </w:r>
      <w:bookmarkEnd w:id="18"/>
    </w:p>
    <w:bookmarkEnd w:id="19"/>
    <w:p w:rsidR="00F03D4A" w:rsidRPr="008E76DC" w:rsidRDefault="00F03D4A" w:rsidP="00F03D4A">
      <w:pPr>
        <w:pStyle w:val="LV3"/>
      </w:pPr>
      <w:r>
        <w:t xml:space="preserve">means </w:t>
      </w:r>
      <w:r w:rsidRPr="00DE5353">
        <w:t>the unintentional lowering of core body temperature to 35</w:t>
      </w:r>
      <w:r>
        <w:t> degrees</w:t>
      </w:r>
      <w:r w:rsidRPr="00DE5353">
        <w:t xml:space="preserve"> Celsius or lower due to exposure to cold environmental temperature, in an individual without a primary disturbance of thermoregulation</w:t>
      </w:r>
      <w:r w:rsidRPr="008E76DC">
        <w:t>; and</w:t>
      </w:r>
    </w:p>
    <w:p w:rsidR="00DF65CF" w:rsidRDefault="00F03D4A" w:rsidP="00F03D4A">
      <w:pPr>
        <w:pStyle w:val="LV3"/>
      </w:pPr>
      <w:r w:rsidRPr="008E76DC">
        <w:t xml:space="preserve">excludes </w:t>
      </w:r>
      <w:r w:rsidRPr="00DE5353">
        <w:t>intentionally induced hypothermia and hypothermia due to a toxicologic or pharmacologic cause</w:t>
      </w:r>
      <w:r w:rsidRPr="008E76DC">
        <w:t>.</w:t>
      </w:r>
    </w:p>
    <w:p w:rsidR="008F572A" w:rsidRPr="00237BAF" w:rsidRDefault="008F572A" w:rsidP="00DF65CF">
      <w:pPr>
        <w:pStyle w:val="LV2"/>
      </w:pPr>
      <w:r w:rsidRPr="00237BAF">
        <w:t xml:space="preserve">While </w:t>
      </w:r>
      <w:r w:rsidR="00F03D4A" w:rsidRPr="00F03D4A">
        <w:t>accidental hypothermia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F03D4A">
        <w:t>T68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F03D4A" w:rsidRPr="00F03D4A">
        <w:t>accidental hypothermia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F03D4A" w:rsidRPr="00F03D4A">
        <w:rPr>
          <w:b/>
        </w:rPr>
        <w:t>accidental hypothermia</w:t>
      </w:r>
    </w:p>
    <w:p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F03D4A" w:rsidRPr="00F03D4A">
        <w:t>accidental hypothermia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F03D4A" w:rsidRPr="00F03D4A">
        <w:t>accidental hypothermia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20" w:name="_Toc501115787"/>
      <w:r w:rsidRPr="00A20CA1">
        <w:t>Basis for determining the factors</w:t>
      </w:r>
      <w:bookmarkEnd w:id="20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F03D4A" w:rsidRPr="00F03D4A">
        <w:t>accidental hypothermia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F03D4A" w:rsidRPr="00F03D4A">
        <w:t>accidental hypothermia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0111578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DF65CF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F03D4A" w:rsidRPr="00F03D4A">
        <w:t>accidental hypothermia</w:t>
      </w:r>
      <w:r w:rsidR="007A3989">
        <w:t xml:space="preserve"> </w:t>
      </w:r>
      <w:r w:rsidR="007C7DEE" w:rsidRPr="00AA6D8B">
        <w:t xml:space="preserve">or death from </w:t>
      </w:r>
      <w:r w:rsidR="00F03D4A" w:rsidRPr="00F03D4A">
        <w:t>accidental hypothermia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DF65CF" w:rsidRPr="008D1B8B" w:rsidRDefault="00F03D4A" w:rsidP="00F03D4A">
      <w:pPr>
        <w:pStyle w:val="LV2"/>
      </w:pPr>
      <w:bookmarkStart w:id="26" w:name="_Ref402530260"/>
      <w:bookmarkStart w:id="27" w:name="_Ref409598844"/>
      <w:r w:rsidRPr="00F03D4A">
        <w:tab/>
        <w:t>being exposed to low environmental temperature at the time of the clinical onset of accidental hypothermia;</w:t>
      </w:r>
    </w:p>
    <w:p w:rsidR="00DF65CF" w:rsidRDefault="00F03D4A" w:rsidP="00F03D4A">
      <w:pPr>
        <w:pStyle w:val="Note2"/>
      </w:pPr>
      <w:r>
        <w:t>Note:  E</w:t>
      </w:r>
      <w:r w:rsidRPr="00DE5353">
        <w:t>xposure to low environmental temperatures may occur during military training or exercises in the outdoors</w:t>
      </w:r>
      <w:r>
        <w:t>,</w:t>
      </w:r>
      <w:r w:rsidRPr="00DE5353">
        <w:t xml:space="preserve"> but is also likely to occur in other circumstances, examples of which include: occupational exposure</w:t>
      </w:r>
      <w:r>
        <w:t xml:space="preserve"> (for example,</w:t>
      </w:r>
      <w:r w:rsidRPr="00DE5353">
        <w:t xml:space="preserve"> cold room</w:t>
      </w:r>
      <w:r>
        <w:t>),</w:t>
      </w:r>
      <w:r w:rsidRPr="00DE5353">
        <w:t xml:space="preserve"> poorly controlled psychiatric disease or suicide attempt</w:t>
      </w:r>
      <w:r>
        <w:t>,</w:t>
      </w:r>
      <w:r w:rsidRPr="00DE5353">
        <w:t xml:space="preserve"> substances or diseases that affect the level of consciousness (</w:t>
      </w:r>
      <w:r>
        <w:t>for example,</w:t>
      </w:r>
      <w:r w:rsidRPr="00DE5353">
        <w:t xml:space="preserve"> alcohol intoxication, drug overdose</w:t>
      </w:r>
      <w:r>
        <w:t xml:space="preserve"> or</w:t>
      </w:r>
      <w:r w:rsidRPr="00DE5353">
        <w:t xml:space="preserve"> epileptic seizure), injury or diseases that affect the ability to walk (</w:t>
      </w:r>
      <w:r>
        <w:t xml:space="preserve">for example, </w:t>
      </w:r>
      <w:r w:rsidRPr="00DE5353">
        <w:t>heart attack or stroke), diseases that impair cognition (</w:t>
      </w:r>
      <w:r>
        <w:t>for example,</w:t>
      </w:r>
      <w:r w:rsidRPr="00DE5353">
        <w:t xml:space="preserve"> dementia), </w:t>
      </w:r>
      <w:r>
        <w:t xml:space="preserve">and </w:t>
      </w:r>
      <w:r w:rsidRPr="00DE5353">
        <w:t>homelessness</w:t>
      </w:r>
      <w:r w:rsidRPr="00046E67">
        <w:t>.</w:t>
      </w:r>
      <w:r w:rsidRPr="00046E67">
        <w:tab/>
      </w:r>
    </w:p>
    <w:p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F03D4A" w:rsidRPr="00F03D4A">
        <w:t>accidental hypothermia</w:t>
      </w:r>
      <w:r w:rsidR="00D5620B" w:rsidRPr="008D1B8B">
        <w:t>.</w:t>
      </w:r>
      <w:bookmarkEnd w:id="27"/>
    </w:p>
    <w:p w:rsidR="000C21A3" w:rsidRPr="00684C0E" w:rsidRDefault="00D32F71" w:rsidP="00C96667">
      <w:pPr>
        <w:pStyle w:val="LV1"/>
      </w:pPr>
      <w:bookmarkStart w:id="28" w:name="_Toc501115789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F03D4A">
      <w:pPr>
        <w:pStyle w:val="LV2"/>
        <w:keepNext/>
        <w:keepLines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F03D4A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F03D4A" w:rsidRPr="00F03D4A">
        <w:t>accidental hypothermia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F03D4A" w:rsidRPr="00F03D4A">
        <w:t>accidental hypothermia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50111579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DF65CF">
      <w:pPr>
        <w:pStyle w:val="PlainIndent"/>
      </w:pPr>
      <w:r w:rsidRPr="00E64EE4">
        <w:t>In this Statement of Principles:</w:t>
      </w:r>
    </w:p>
    <w:p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DF65CF">
      <w:pPr>
        <w:pStyle w:val="PlainIndent"/>
      </w:pPr>
    </w:p>
    <w:p w:rsidR="00081B7C" w:rsidRPr="00FA33FB" w:rsidRDefault="00081B7C" w:rsidP="00DF65CF">
      <w:pPr>
        <w:pStyle w:val="PlainIndent"/>
        <w:sectPr w:rsidR="00081B7C" w:rsidRPr="00FA33FB" w:rsidSect="006F2D64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0111579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501115792"/>
      <w:r w:rsidRPr="00D97BB3">
        <w:t>Definitions</w:t>
      </w:r>
      <w:bookmarkEnd w:id="34"/>
      <w:bookmarkEnd w:id="35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F03D4A" w:rsidRPr="00513D05" w:rsidRDefault="00F03D4A" w:rsidP="00F03D4A">
      <w:pPr>
        <w:pStyle w:val="SH3"/>
        <w:ind w:left="851" w:hanging="851"/>
      </w:pPr>
      <w:bookmarkStart w:id="36" w:name="_Ref402530810"/>
      <w:r w:rsidRPr="00F03D4A">
        <w:rPr>
          <w:b/>
          <w:i/>
        </w:rPr>
        <w:t>accidental hypothermia</w:t>
      </w:r>
      <w:r w:rsidRPr="00513D05">
        <w:t>—see subsection</w:t>
      </w:r>
      <w:r>
        <w:t xml:space="preserve"> 7(2).</w:t>
      </w:r>
    </w:p>
    <w:p w:rsidR="00885EAB" w:rsidRPr="009C404D" w:rsidRDefault="00885EAB" w:rsidP="00AE0CFD">
      <w:pPr>
        <w:pStyle w:val="SH3"/>
        <w:ind w:left="851" w:hanging="851"/>
      </w:pPr>
      <w:r w:rsidRPr="00F03D4A">
        <w:rPr>
          <w:b/>
          <w:i/>
        </w:rPr>
        <w:t>MRCA</w:t>
      </w:r>
      <w:r w:rsidRPr="00F03D4A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F03D4A">
        <w:rPr>
          <w:i/>
        </w:rPr>
        <w:t>Military Rehabilitation and Compensation Act 2004</w:t>
      </w:r>
      <w:r w:rsidRPr="009C404D">
        <w:t>.</w:t>
      </w:r>
    </w:p>
    <w:bookmarkEnd w:id="36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F03D4A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03D4A">
            <w:rPr>
              <w:i/>
              <w:sz w:val="18"/>
              <w:szCs w:val="18"/>
            </w:rPr>
            <w:t>Accidental Hypothermia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B04AF6">
            <w:rPr>
              <w:i/>
              <w:sz w:val="18"/>
              <w:szCs w:val="18"/>
            </w:rPr>
            <w:t>22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F03D4A">
            <w:rPr>
              <w:i/>
              <w:sz w:val="18"/>
              <w:szCs w:val="18"/>
            </w:rPr>
            <w:t>2018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5349C8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5349C8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F03D4A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F03D4A">
            <w:rPr>
              <w:i/>
              <w:sz w:val="18"/>
              <w:szCs w:val="18"/>
            </w:rPr>
            <w:t>Accidental Hypothermia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B04AF6">
            <w:rPr>
              <w:i/>
              <w:sz w:val="18"/>
              <w:szCs w:val="18"/>
            </w:rPr>
            <w:t>22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F03D4A">
            <w:rPr>
              <w:i/>
              <w:sz w:val="18"/>
              <w:szCs w:val="18"/>
            </w:rPr>
            <w:t>2018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5349C8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5349C8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49C8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5F740F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3456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4B4B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46CD4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4AF6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3D4A"/>
    <w:rsid w:val="00F072A7"/>
    <w:rsid w:val="00F078DC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5706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2017-12-15T05:39:00Z</dcterms:created>
  <dcterms:modified xsi:type="dcterms:W3CDTF">2018-02-27T01:45:00Z</dcterms:modified>
  <cp:category/>
  <cp:contentStatus/>
  <dc:language/>
  <cp:version/>
</cp:coreProperties>
</file>