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BB2E81" w:rsidP="006647B7">
      <w:pPr>
        <w:pStyle w:val="Plainheader"/>
      </w:pPr>
      <w:r>
        <w:t>MALARIA</w:t>
      </w:r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B82402">
        <w:t>46</w:t>
      </w:r>
      <w:r w:rsidRPr="00024911">
        <w:t xml:space="preserve"> of</w:t>
      </w:r>
      <w:r w:rsidR="00085567">
        <w:t xml:space="preserve"> </w:t>
      </w:r>
      <w:r w:rsidR="00BB2E81">
        <w:t>2017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8051ED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B82402" w:rsidRDefault="00B82402" w:rsidP="00B82402">
      <w:pPr>
        <w:pStyle w:val="Plain"/>
        <w:tabs>
          <w:tab w:val="clear" w:pos="567"/>
          <w:tab w:val="left" w:pos="851"/>
        </w:tabs>
      </w:pPr>
      <w:r>
        <w:t>Dated</w:t>
      </w:r>
      <w:r>
        <w:tab/>
        <w:t>18 August 2017</w:t>
      </w:r>
    </w:p>
    <w:p w:rsidR="00B82402" w:rsidRDefault="00B82402" w:rsidP="00B82402">
      <w:pPr>
        <w:pStyle w:val="Plain"/>
      </w:pPr>
    </w:p>
    <w:p w:rsidR="00B82402" w:rsidRDefault="00B82402" w:rsidP="00B82402">
      <w:pPr>
        <w:pStyle w:val="Plain"/>
      </w:pPr>
    </w:p>
    <w:p w:rsidR="00B82402" w:rsidRDefault="00B82402" w:rsidP="00B82402">
      <w:pPr>
        <w:pStyle w:val="Plain"/>
      </w:pPr>
    </w:p>
    <w:p w:rsidR="00B82402" w:rsidRDefault="00B82402" w:rsidP="00B82402">
      <w:pPr>
        <w:pStyle w:val="Plain"/>
      </w:pPr>
    </w:p>
    <w:p w:rsidR="00B82402" w:rsidRDefault="00B82402" w:rsidP="00B82402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B82402" w:rsidTr="00B82402">
        <w:tc>
          <w:tcPr>
            <w:tcW w:w="4116" w:type="dxa"/>
          </w:tcPr>
          <w:p w:rsidR="00B82402" w:rsidRDefault="00B82402">
            <w:pPr>
              <w:pStyle w:val="Plain"/>
            </w:pPr>
            <w:r>
              <w:t>The Common Seal of the</w:t>
            </w:r>
            <w:r>
              <w:br/>
              <w:t>Repatriation Medical Authority</w:t>
            </w:r>
            <w:r>
              <w:br/>
              <w:t>was affixed to this instrument</w:t>
            </w:r>
            <w:r>
              <w:br/>
              <w:t>at the direction of:</w:t>
            </w:r>
          </w:p>
          <w:p w:rsidR="00B82402" w:rsidRDefault="00B82402">
            <w:pPr>
              <w:pStyle w:val="Plain"/>
            </w:pPr>
          </w:p>
        </w:tc>
      </w:tr>
      <w:tr w:rsidR="00B82402" w:rsidTr="00B82402">
        <w:tc>
          <w:tcPr>
            <w:tcW w:w="4116" w:type="dxa"/>
          </w:tcPr>
          <w:p w:rsidR="00B82402" w:rsidRDefault="00B82402">
            <w:pPr>
              <w:pStyle w:val="Plain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269240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2402" w:rsidRDefault="00B82402">
            <w:pPr>
              <w:pStyle w:val="Plain"/>
            </w:pPr>
          </w:p>
          <w:p w:rsidR="00B82402" w:rsidRDefault="00B82402">
            <w:pPr>
              <w:pStyle w:val="Plain"/>
            </w:pPr>
            <w:r>
              <w:t>Professor Nicholas Saunders AO</w:t>
            </w:r>
          </w:p>
          <w:p w:rsidR="00B82402" w:rsidRDefault="00B82402">
            <w:pPr>
              <w:pStyle w:val="Plain"/>
            </w:pPr>
            <w:r>
              <w:t>Chairperson</w:t>
            </w:r>
          </w:p>
          <w:p w:rsidR="00B82402" w:rsidRDefault="00B82402"/>
        </w:tc>
      </w:tr>
    </w:tbl>
    <w:p w:rsidR="00B82402" w:rsidRDefault="00B82402" w:rsidP="00B82402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1" w:name="BKCheck15B_2"/>
    <w:bookmarkEnd w:id="1"/>
    <w:p w:rsidR="00BB2E81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BB2E81">
        <w:rPr>
          <w:noProof/>
        </w:rPr>
        <w:t>1</w:t>
      </w:r>
      <w:r w:rsidR="00BB2E81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BB2E81">
        <w:rPr>
          <w:noProof/>
        </w:rPr>
        <w:t>Name</w:t>
      </w:r>
      <w:r w:rsidR="00BB2E81">
        <w:rPr>
          <w:noProof/>
        </w:rPr>
        <w:tab/>
      </w:r>
      <w:r w:rsidR="00BB2E81">
        <w:rPr>
          <w:noProof/>
        </w:rPr>
        <w:fldChar w:fldCharType="begin"/>
      </w:r>
      <w:r w:rsidR="00BB2E81">
        <w:rPr>
          <w:noProof/>
        </w:rPr>
        <w:instrText xml:space="preserve"> PAGEREF _Toc485650579 \h </w:instrText>
      </w:r>
      <w:r w:rsidR="00BB2E81">
        <w:rPr>
          <w:noProof/>
        </w:rPr>
      </w:r>
      <w:r w:rsidR="00BB2E81">
        <w:rPr>
          <w:noProof/>
        </w:rPr>
        <w:fldChar w:fldCharType="separate"/>
      </w:r>
      <w:r w:rsidR="00965B68">
        <w:rPr>
          <w:noProof/>
        </w:rPr>
        <w:t>3</w:t>
      </w:r>
      <w:r w:rsidR="00BB2E81">
        <w:rPr>
          <w:noProof/>
        </w:rPr>
        <w:fldChar w:fldCharType="end"/>
      </w:r>
    </w:p>
    <w:p w:rsidR="00BB2E81" w:rsidRDefault="00BB2E8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_Toc485650580 \h </w:instrText>
      </w:r>
      <w:r>
        <w:rPr>
          <w:noProof/>
        </w:rPr>
      </w:r>
      <w:r>
        <w:rPr>
          <w:noProof/>
        </w:rPr>
        <w:fldChar w:fldCharType="separate"/>
      </w:r>
      <w:r w:rsidR="00965B68">
        <w:rPr>
          <w:noProof/>
        </w:rPr>
        <w:t>3</w:t>
      </w:r>
      <w:r>
        <w:rPr>
          <w:noProof/>
        </w:rPr>
        <w:fldChar w:fldCharType="end"/>
      </w:r>
    </w:p>
    <w:p w:rsidR="00BB2E81" w:rsidRDefault="00BB2E8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_Toc485650581 \h </w:instrText>
      </w:r>
      <w:r>
        <w:rPr>
          <w:noProof/>
        </w:rPr>
      </w:r>
      <w:r>
        <w:rPr>
          <w:noProof/>
        </w:rPr>
        <w:fldChar w:fldCharType="separate"/>
      </w:r>
      <w:r w:rsidR="00965B68">
        <w:rPr>
          <w:noProof/>
        </w:rPr>
        <w:t>3</w:t>
      </w:r>
      <w:r>
        <w:rPr>
          <w:noProof/>
        </w:rPr>
        <w:fldChar w:fldCharType="end"/>
      </w:r>
    </w:p>
    <w:p w:rsidR="00BB2E81" w:rsidRDefault="00BB2E8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_Toc485650582 \h </w:instrText>
      </w:r>
      <w:r>
        <w:rPr>
          <w:noProof/>
        </w:rPr>
      </w:r>
      <w:r>
        <w:rPr>
          <w:noProof/>
        </w:rPr>
        <w:fldChar w:fldCharType="separate"/>
      </w:r>
      <w:r w:rsidR="00965B68">
        <w:rPr>
          <w:noProof/>
        </w:rPr>
        <w:t>3</w:t>
      </w:r>
      <w:r>
        <w:rPr>
          <w:noProof/>
        </w:rPr>
        <w:fldChar w:fldCharType="end"/>
      </w:r>
    </w:p>
    <w:p w:rsidR="00BB2E81" w:rsidRDefault="00BB2E8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_Toc485650583 \h </w:instrText>
      </w:r>
      <w:r>
        <w:rPr>
          <w:noProof/>
        </w:rPr>
      </w:r>
      <w:r>
        <w:rPr>
          <w:noProof/>
        </w:rPr>
        <w:fldChar w:fldCharType="separate"/>
      </w:r>
      <w:r w:rsidR="00965B68">
        <w:rPr>
          <w:noProof/>
        </w:rPr>
        <w:t>3</w:t>
      </w:r>
      <w:r>
        <w:rPr>
          <w:noProof/>
        </w:rPr>
        <w:fldChar w:fldCharType="end"/>
      </w:r>
    </w:p>
    <w:p w:rsidR="00BB2E81" w:rsidRDefault="00BB2E8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_Toc485650584 \h </w:instrText>
      </w:r>
      <w:r>
        <w:rPr>
          <w:noProof/>
        </w:rPr>
      </w:r>
      <w:r>
        <w:rPr>
          <w:noProof/>
        </w:rPr>
        <w:fldChar w:fldCharType="separate"/>
      </w:r>
      <w:r w:rsidR="00965B68">
        <w:rPr>
          <w:noProof/>
        </w:rPr>
        <w:t>3</w:t>
      </w:r>
      <w:r>
        <w:rPr>
          <w:noProof/>
        </w:rPr>
        <w:fldChar w:fldCharType="end"/>
      </w:r>
    </w:p>
    <w:p w:rsidR="00BB2E81" w:rsidRDefault="00BB2E8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_Toc485650585 \h </w:instrText>
      </w:r>
      <w:r>
        <w:rPr>
          <w:noProof/>
        </w:rPr>
      </w:r>
      <w:r>
        <w:rPr>
          <w:noProof/>
        </w:rPr>
        <w:fldChar w:fldCharType="separate"/>
      </w:r>
      <w:r w:rsidR="00965B68">
        <w:rPr>
          <w:noProof/>
        </w:rPr>
        <w:t>3</w:t>
      </w:r>
      <w:r>
        <w:rPr>
          <w:noProof/>
        </w:rPr>
        <w:fldChar w:fldCharType="end"/>
      </w:r>
    </w:p>
    <w:p w:rsidR="00BB2E81" w:rsidRDefault="00BB2E8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_Toc485650586 \h </w:instrText>
      </w:r>
      <w:r>
        <w:rPr>
          <w:noProof/>
        </w:rPr>
      </w:r>
      <w:r>
        <w:rPr>
          <w:noProof/>
        </w:rPr>
        <w:fldChar w:fldCharType="separate"/>
      </w:r>
      <w:r w:rsidR="00965B68">
        <w:rPr>
          <w:noProof/>
        </w:rPr>
        <w:t>4</w:t>
      </w:r>
      <w:r>
        <w:rPr>
          <w:noProof/>
        </w:rPr>
        <w:fldChar w:fldCharType="end"/>
      </w:r>
    </w:p>
    <w:p w:rsidR="00BB2E81" w:rsidRDefault="00BB2E8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_Toc485650587 \h </w:instrText>
      </w:r>
      <w:r>
        <w:rPr>
          <w:noProof/>
        </w:rPr>
      </w:r>
      <w:r>
        <w:rPr>
          <w:noProof/>
        </w:rPr>
        <w:fldChar w:fldCharType="separate"/>
      </w:r>
      <w:r w:rsidR="00965B68">
        <w:rPr>
          <w:noProof/>
        </w:rPr>
        <w:t>4</w:t>
      </w:r>
      <w:r>
        <w:rPr>
          <w:noProof/>
        </w:rPr>
        <w:fldChar w:fldCharType="end"/>
      </w:r>
    </w:p>
    <w:p w:rsidR="00BB2E81" w:rsidRDefault="00BB2E8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_Toc485650588 \h </w:instrText>
      </w:r>
      <w:r>
        <w:rPr>
          <w:noProof/>
        </w:rPr>
      </w:r>
      <w:r>
        <w:rPr>
          <w:noProof/>
        </w:rPr>
        <w:fldChar w:fldCharType="separate"/>
      </w:r>
      <w:r w:rsidR="00965B68">
        <w:rPr>
          <w:noProof/>
        </w:rPr>
        <w:t>5</w:t>
      </w:r>
      <w:r>
        <w:rPr>
          <w:noProof/>
        </w:rPr>
        <w:fldChar w:fldCharType="end"/>
      </w:r>
    </w:p>
    <w:p w:rsidR="00BB2E81" w:rsidRDefault="00BB2E8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_Toc485650589 \h </w:instrText>
      </w:r>
      <w:r>
        <w:rPr>
          <w:noProof/>
        </w:rPr>
      </w:r>
      <w:r>
        <w:rPr>
          <w:noProof/>
        </w:rPr>
        <w:fldChar w:fldCharType="separate"/>
      </w:r>
      <w:r w:rsidR="00965B68">
        <w:rPr>
          <w:noProof/>
        </w:rPr>
        <w:t>5</w:t>
      </w:r>
      <w:r>
        <w:rPr>
          <w:noProof/>
        </w:rPr>
        <w:fldChar w:fldCharType="end"/>
      </w:r>
    </w:p>
    <w:p w:rsidR="00BB2E81" w:rsidRDefault="00BB2E8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_Toc485650590 \h </w:instrText>
      </w:r>
      <w:r>
        <w:rPr>
          <w:noProof/>
        </w:rPr>
      </w:r>
      <w:r>
        <w:rPr>
          <w:noProof/>
        </w:rPr>
        <w:fldChar w:fldCharType="separate"/>
      </w:r>
      <w:r w:rsidR="00965B68">
        <w:rPr>
          <w:noProof/>
        </w:rPr>
        <w:t>6</w:t>
      </w:r>
      <w:r>
        <w:rPr>
          <w:noProof/>
        </w:rPr>
        <w:fldChar w:fldCharType="end"/>
      </w:r>
    </w:p>
    <w:p w:rsidR="00BB2E81" w:rsidRDefault="00BB2E8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_Toc485650591 \h </w:instrText>
      </w:r>
      <w:r>
        <w:rPr>
          <w:noProof/>
        </w:rPr>
      </w:r>
      <w:r>
        <w:rPr>
          <w:noProof/>
        </w:rPr>
        <w:fldChar w:fldCharType="separate"/>
      </w:r>
      <w:r w:rsidR="00965B68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192161" w:rsidRDefault="00192161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2" w:name="_Toc485650579"/>
      <w:r>
        <w:lastRenderedPageBreak/>
        <w:t>Name</w:t>
      </w:r>
      <w:bookmarkEnd w:id="2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3" w:name="BKCheck15B_3"/>
      <w:bookmarkEnd w:id="3"/>
      <w:r w:rsidR="00E55F66" w:rsidRPr="00F97A62">
        <w:t>Statement of Principles concerning</w:t>
      </w:r>
      <w:r w:rsidR="00912B55" w:rsidRPr="00F97A62">
        <w:t xml:space="preserve"> </w:t>
      </w:r>
      <w:bookmarkStart w:id="4" w:name="SoP_Name"/>
      <w:r w:rsidR="00BB2E81">
        <w:rPr>
          <w:i/>
        </w:rPr>
        <w:t>malaria</w:t>
      </w:r>
      <w:bookmarkEnd w:id="4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B82402">
        <w:t>46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BB2E81">
        <w:t>2017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5" w:name="_Toc485650580"/>
      <w:r w:rsidRPr="00684C0E">
        <w:t>Commencement</w:t>
      </w:r>
      <w:bookmarkEnd w:id="5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B82402">
        <w:t>18 September 2017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6" w:name="_Toc485650581"/>
      <w:r w:rsidRPr="00684C0E">
        <w:t>Authority</w:t>
      </w:r>
      <w:bookmarkEnd w:id="6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8051ED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DA3996">
      <w:pPr>
        <w:pStyle w:val="LV1"/>
      </w:pPr>
      <w:bookmarkStart w:id="7" w:name="_Toc485650582"/>
      <w:r>
        <w:t>Revocation</w:t>
      </w:r>
      <w:bookmarkEnd w:id="7"/>
    </w:p>
    <w:p w:rsidR="00DA3996" w:rsidRPr="007527C1" w:rsidRDefault="00DA3996" w:rsidP="00DA3996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BB2E81" w:rsidRPr="00BB2E81">
        <w:t>malaria</w:t>
      </w:r>
      <w:r w:rsidRPr="00DA3996">
        <w:t xml:space="preserve"> No. </w:t>
      </w:r>
      <w:r w:rsidR="00BB2E81">
        <w:t>60</w:t>
      </w:r>
      <w:r w:rsidRPr="00DA3996">
        <w:t xml:space="preserve"> of </w:t>
      </w:r>
      <w:r w:rsidR="00BB2E81">
        <w:t>2009</w:t>
      </w:r>
      <w:r w:rsidRPr="00DA3996">
        <w:t xml:space="preserve"> made under subsection 196B(2) of the VEA </w:t>
      </w:r>
      <w:r>
        <w:t>i</w:t>
      </w:r>
      <w:r w:rsidRPr="007527C1">
        <w:t>s</w:t>
      </w:r>
      <w:r>
        <w:t xml:space="preserve"> revoked. </w:t>
      </w:r>
    </w:p>
    <w:p w:rsidR="007C7DEE" w:rsidRPr="00684C0E" w:rsidRDefault="007C7DEE" w:rsidP="0069220C">
      <w:pPr>
        <w:pStyle w:val="LV1"/>
      </w:pPr>
      <w:bookmarkStart w:id="8" w:name="_Toc485650583"/>
      <w:r w:rsidRPr="00684C0E">
        <w:t>Application</w:t>
      </w:r>
      <w:bookmarkEnd w:id="8"/>
    </w:p>
    <w:p w:rsidR="007C7DEE" w:rsidRPr="007527C1" w:rsidRDefault="007C7DEE" w:rsidP="00DA3996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69220C">
      <w:pPr>
        <w:pStyle w:val="LV1"/>
      </w:pPr>
      <w:bookmarkStart w:id="9" w:name="_Ref410129949"/>
      <w:bookmarkStart w:id="10" w:name="_Toc485650584"/>
      <w:r w:rsidRPr="00684C0E">
        <w:t>Definitions</w:t>
      </w:r>
      <w:bookmarkEnd w:id="9"/>
      <w:bookmarkEnd w:id="10"/>
    </w:p>
    <w:p w:rsidR="00237471" w:rsidRPr="00D5620B" w:rsidRDefault="007142FB" w:rsidP="00DA3996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69220C">
      <w:pPr>
        <w:pStyle w:val="LV1"/>
      </w:pPr>
      <w:bookmarkStart w:id="11" w:name="_Ref409687573"/>
      <w:bookmarkStart w:id="12" w:name="_Ref409687579"/>
      <w:bookmarkStart w:id="13" w:name="_Ref409687725"/>
      <w:bookmarkStart w:id="14" w:name="_Toc485650585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1"/>
      <w:bookmarkEnd w:id="12"/>
      <w:bookmarkEnd w:id="13"/>
      <w:bookmarkEnd w:id="14"/>
    </w:p>
    <w:p w:rsidR="007C7DEE" w:rsidRPr="00D5620B" w:rsidRDefault="007C7DEE" w:rsidP="00DA3996">
      <w:pPr>
        <w:pStyle w:val="LV2"/>
      </w:pPr>
      <w:bookmarkStart w:id="15" w:name="_Ref403053584"/>
      <w:r w:rsidRPr="00D5620B">
        <w:t xml:space="preserve">This Statement of Principles is </w:t>
      </w:r>
      <w:r w:rsidRPr="002F77A1">
        <w:t xml:space="preserve">about </w:t>
      </w:r>
      <w:r w:rsidR="00BB2E81" w:rsidRPr="00BB2E81">
        <w:t>malaria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BB2E81" w:rsidRPr="00BB2E81">
        <w:t>malaria</w:t>
      </w:r>
      <w:r w:rsidRPr="00D5620B">
        <w:t>.</w:t>
      </w:r>
      <w:bookmarkEnd w:id="15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BB2E81" w:rsidRPr="00BB2E81">
        <w:rPr>
          <w:b/>
        </w:rPr>
        <w:t>malaria</w:t>
      </w:r>
    </w:p>
    <w:p w:rsidR="002716E4" w:rsidRPr="00BB2E81" w:rsidRDefault="007C7DEE" w:rsidP="00DA3996">
      <w:pPr>
        <w:pStyle w:val="LV2"/>
      </w:pPr>
      <w:bookmarkStart w:id="16" w:name="_Ref409598124"/>
      <w:bookmarkStart w:id="17" w:name="_Ref402529683"/>
      <w:r w:rsidRPr="00237BAF">
        <w:t>For the purposes of this Statement of Principles,</w:t>
      </w:r>
      <w:r w:rsidR="002F77A1" w:rsidRPr="002F77A1">
        <w:t xml:space="preserve"> </w:t>
      </w:r>
      <w:r w:rsidR="00BB2E81" w:rsidRPr="00BB2E81">
        <w:t>malaria</w:t>
      </w:r>
      <w:r w:rsidR="008B170B">
        <w:t xml:space="preserve"> means</w:t>
      </w:r>
      <w:r w:rsidR="00BB2E81">
        <w:t xml:space="preserve"> a</w:t>
      </w:r>
      <w:r w:rsidR="00BB2E81" w:rsidRPr="003349FE">
        <w:rPr>
          <w:bCs/>
          <w:lang w:val="en-GB" w:eastAsia="en-US"/>
        </w:rPr>
        <w:t xml:space="preserve">n infection </w:t>
      </w:r>
      <w:r w:rsidR="00BB2E81" w:rsidRPr="003349FE">
        <w:rPr>
          <w:lang w:val="en-GB" w:eastAsia="en-US"/>
        </w:rPr>
        <w:t>that is due</w:t>
      </w:r>
      <w:r w:rsidR="00BB2E81" w:rsidRPr="003349FE">
        <w:rPr>
          <w:vertAlign w:val="superscript"/>
          <w:lang w:val="en-GB" w:eastAsia="en-US"/>
        </w:rPr>
        <w:t xml:space="preserve"> </w:t>
      </w:r>
      <w:r w:rsidR="00BB2E81" w:rsidRPr="003349FE">
        <w:rPr>
          <w:lang w:val="en-GB" w:eastAsia="en-US"/>
        </w:rPr>
        <w:t xml:space="preserve">to </w:t>
      </w:r>
      <w:r w:rsidR="00BB2E81">
        <w:rPr>
          <w:lang w:val="en-GB" w:eastAsia="en-US"/>
        </w:rPr>
        <w:t xml:space="preserve">one of the </w:t>
      </w:r>
      <w:r w:rsidR="00BB2E81" w:rsidRPr="003349FE">
        <w:rPr>
          <w:lang w:val="en-GB" w:eastAsia="en-US"/>
        </w:rPr>
        <w:t xml:space="preserve">human malaria species </w:t>
      </w:r>
      <w:r w:rsidR="00BB2E81" w:rsidRPr="003349FE">
        <w:rPr>
          <w:i/>
          <w:iCs/>
          <w:lang w:val="en-GB" w:eastAsia="en-US"/>
        </w:rPr>
        <w:t>Plasmodium falciparum</w:t>
      </w:r>
      <w:r w:rsidR="00BB2E81" w:rsidRPr="00112C6E">
        <w:rPr>
          <w:iCs/>
          <w:lang w:val="en-GB" w:eastAsia="en-US"/>
        </w:rPr>
        <w:t xml:space="preserve">, </w:t>
      </w:r>
      <w:r w:rsidR="00BB2E81" w:rsidRPr="003349FE">
        <w:rPr>
          <w:i/>
          <w:iCs/>
          <w:lang w:val="en-GB" w:eastAsia="en-US"/>
        </w:rPr>
        <w:t>Plasmodium vivax</w:t>
      </w:r>
      <w:r w:rsidR="00BB2E81" w:rsidRPr="00112C6E">
        <w:rPr>
          <w:iCs/>
          <w:lang w:val="en-GB" w:eastAsia="en-US"/>
        </w:rPr>
        <w:t xml:space="preserve">, </w:t>
      </w:r>
      <w:r w:rsidR="00BB2E81" w:rsidRPr="003349FE">
        <w:rPr>
          <w:i/>
          <w:iCs/>
          <w:lang w:val="en-GB" w:eastAsia="en-US"/>
        </w:rPr>
        <w:t>Plasmodium ovale</w:t>
      </w:r>
      <w:r w:rsidR="00BB2E81" w:rsidRPr="00112C6E">
        <w:rPr>
          <w:iCs/>
          <w:lang w:val="en-GB" w:eastAsia="en-US"/>
        </w:rPr>
        <w:t xml:space="preserve"> </w:t>
      </w:r>
      <w:r w:rsidR="00713460">
        <w:rPr>
          <w:lang w:val="en-GB" w:eastAsia="en-US"/>
        </w:rPr>
        <w:t>or</w:t>
      </w:r>
      <w:r w:rsidR="00BB2E81" w:rsidRPr="003349FE">
        <w:rPr>
          <w:i/>
          <w:iCs/>
          <w:lang w:val="en-GB" w:eastAsia="en-US"/>
        </w:rPr>
        <w:t xml:space="preserve"> Plasmodium malariae</w:t>
      </w:r>
      <w:r w:rsidR="00112C6E" w:rsidRPr="00112C6E">
        <w:rPr>
          <w:iCs/>
          <w:lang w:val="en-GB" w:eastAsia="en-US"/>
        </w:rPr>
        <w:t>,</w:t>
      </w:r>
      <w:r w:rsidR="00BB2E81" w:rsidRPr="003349FE">
        <w:rPr>
          <w:i/>
          <w:iCs/>
          <w:lang w:val="en-GB" w:eastAsia="en-US"/>
        </w:rPr>
        <w:t xml:space="preserve"> </w:t>
      </w:r>
      <w:r w:rsidR="002656E0">
        <w:rPr>
          <w:iCs/>
          <w:lang w:val="en-GB" w:eastAsia="en-US"/>
        </w:rPr>
        <w:t>or</w:t>
      </w:r>
      <w:r w:rsidR="00BB2E81" w:rsidRPr="003349FE">
        <w:rPr>
          <w:i/>
          <w:iCs/>
          <w:lang w:val="en-GB" w:eastAsia="en-US"/>
        </w:rPr>
        <w:t xml:space="preserve"> </w:t>
      </w:r>
      <w:r w:rsidR="00BB2E81" w:rsidRPr="003349FE">
        <w:rPr>
          <w:iCs/>
          <w:lang w:val="en-GB" w:eastAsia="en-US"/>
        </w:rPr>
        <w:t xml:space="preserve">infection with </w:t>
      </w:r>
      <w:r w:rsidR="00BB2E81" w:rsidRPr="003349FE">
        <w:rPr>
          <w:i/>
          <w:iCs/>
          <w:lang w:val="en-GB" w:eastAsia="en-US"/>
        </w:rPr>
        <w:t xml:space="preserve">Plasmodium </w:t>
      </w:r>
      <w:proofErr w:type="spellStart"/>
      <w:r w:rsidR="00BB2E81" w:rsidRPr="003349FE">
        <w:rPr>
          <w:i/>
          <w:iCs/>
          <w:lang w:val="en-GB" w:eastAsia="en-US"/>
        </w:rPr>
        <w:t>knowlesi</w:t>
      </w:r>
      <w:proofErr w:type="spellEnd"/>
      <w:r w:rsidR="00BB2E81" w:rsidRPr="003349FE">
        <w:rPr>
          <w:iCs/>
          <w:lang w:val="en-GB" w:eastAsia="en-US"/>
        </w:rPr>
        <w:t xml:space="preserve"> or other simian malaria species</w:t>
      </w:r>
      <w:r w:rsidR="00BB2E81">
        <w:rPr>
          <w:iCs/>
          <w:lang w:val="en-GB" w:eastAsia="en-US"/>
        </w:rPr>
        <w:t>.</w:t>
      </w:r>
      <w:bookmarkEnd w:id="16"/>
    </w:p>
    <w:p w:rsidR="00112C6E" w:rsidRPr="007851B1" w:rsidRDefault="00BB2E81" w:rsidP="00BB2E81">
      <w:pPr>
        <w:pStyle w:val="NOTE"/>
        <w:rPr>
          <w:rFonts w:cs="Arial"/>
          <w:szCs w:val="22"/>
          <w:lang w:val="en-US"/>
        </w:rPr>
      </w:pPr>
      <w:r w:rsidRPr="007851B1">
        <w:t>Note</w:t>
      </w:r>
      <w:r w:rsidR="00112C6E" w:rsidRPr="007851B1">
        <w:t xml:space="preserve"> 1</w:t>
      </w:r>
      <w:r w:rsidRPr="007851B1">
        <w:t xml:space="preserve">: </w:t>
      </w:r>
      <w:r w:rsidRPr="007851B1">
        <w:rPr>
          <w:szCs w:val="24"/>
        </w:rPr>
        <w:t xml:space="preserve">Malaria typically presents with prostration, </w:t>
      </w:r>
      <w:r w:rsidRPr="007851B1">
        <w:rPr>
          <w:rFonts w:cs="Arial"/>
          <w:szCs w:val="22"/>
          <w:lang w:val="en-US"/>
        </w:rPr>
        <w:t>fever, chills, sweats, headaches, nausea, body aches and general malaise.</w:t>
      </w:r>
      <w:r w:rsidR="00112C6E" w:rsidRPr="007851B1">
        <w:rPr>
          <w:rFonts w:cs="Arial"/>
          <w:szCs w:val="22"/>
          <w:lang w:val="en-US"/>
        </w:rPr>
        <w:t xml:space="preserve"> </w:t>
      </w:r>
      <w:r w:rsidRPr="007851B1">
        <w:rPr>
          <w:rFonts w:cs="Arial"/>
          <w:szCs w:val="22"/>
          <w:lang w:val="en-US"/>
        </w:rPr>
        <w:t xml:space="preserve"> Physical findings may include elevated temperature, perspiration, weakness, enlarged spleen, jaundice, enlargement of the liver and anaemia.</w:t>
      </w:r>
    </w:p>
    <w:p w:rsidR="00BB2E81" w:rsidRPr="007851B1" w:rsidRDefault="00112C6E" w:rsidP="00BB2E81">
      <w:pPr>
        <w:pStyle w:val="NOTE"/>
      </w:pPr>
      <w:r w:rsidRPr="007851B1">
        <w:rPr>
          <w:rFonts w:cs="Arial"/>
          <w:szCs w:val="22"/>
          <w:lang w:val="en-US"/>
        </w:rPr>
        <w:t>Note 2:</w:t>
      </w:r>
      <w:r w:rsidR="00BB2E81" w:rsidRPr="007851B1">
        <w:rPr>
          <w:rFonts w:cs="Arial"/>
          <w:szCs w:val="22"/>
          <w:lang w:val="en-US"/>
        </w:rPr>
        <w:t xml:space="preserve"> Malaria due to </w:t>
      </w:r>
      <w:r w:rsidR="00BB2E81" w:rsidRPr="007851B1">
        <w:rPr>
          <w:i/>
          <w:iCs/>
          <w:szCs w:val="24"/>
          <w:lang w:val="en-GB" w:eastAsia="en-US"/>
        </w:rPr>
        <w:t xml:space="preserve">Plasmodium vivax </w:t>
      </w:r>
      <w:r w:rsidR="00BB2E81" w:rsidRPr="007851B1">
        <w:rPr>
          <w:iCs/>
          <w:szCs w:val="24"/>
          <w:lang w:val="en-GB" w:eastAsia="en-US"/>
        </w:rPr>
        <w:t>or</w:t>
      </w:r>
      <w:r w:rsidR="00BB2E81" w:rsidRPr="007851B1">
        <w:rPr>
          <w:i/>
          <w:iCs/>
          <w:szCs w:val="24"/>
          <w:lang w:val="en-GB" w:eastAsia="en-US"/>
        </w:rPr>
        <w:t xml:space="preserve"> Plasmodium ovale</w:t>
      </w:r>
      <w:r w:rsidR="00BB2E81" w:rsidRPr="007851B1">
        <w:rPr>
          <w:iCs/>
          <w:szCs w:val="24"/>
          <w:lang w:val="en-GB" w:eastAsia="en-US"/>
        </w:rPr>
        <w:t xml:space="preserve"> may relapse due to reactivation of a dormant liver phase.</w:t>
      </w:r>
    </w:p>
    <w:bookmarkEnd w:id="17"/>
    <w:p w:rsidR="008F572A" w:rsidRPr="00237BAF" w:rsidRDefault="008F572A" w:rsidP="00DA3996">
      <w:pPr>
        <w:pStyle w:val="LV2"/>
      </w:pPr>
      <w:r w:rsidRPr="00237BAF">
        <w:t xml:space="preserve">While </w:t>
      </w:r>
      <w:r w:rsidR="00BB2E81" w:rsidRPr="00BB2E81">
        <w:t>malaria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BB2E81">
        <w:t>B50, B51, B52, B53 or B54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BB2E81" w:rsidRPr="00BB2E81">
        <w:t>malaria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941893" w:rsidP="00DA3996">
      <w:pPr>
        <w:pStyle w:val="LV2"/>
        <w:rPr>
          <w:i/>
          <w:color w:val="000000"/>
        </w:rPr>
      </w:pPr>
      <w:r w:rsidRPr="00237BAF">
        <w:lastRenderedPageBreak/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446B5F">
        <w:rPr>
          <w:i/>
        </w:rPr>
        <w:t>,</w:t>
      </w:r>
      <w:r w:rsidRPr="00237BAF">
        <w:t xml:space="preserve">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BB2E81" w:rsidRPr="00BB2E81">
        <w:rPr>
          <w:b/>
        </w:rPr>
        <w:t>malaria</w:t>
      </w:r>
    </w:p>
    <w:p w:rsidR="008F572A" w:rsidRPr="00237BAF" w:rsidRDefault="008F572A" w:rsidP="00DA3996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BB2E81" w:rsidRPr="00BB2E81">
        <w:t>malaria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051ED">
        <w:t>'</w:t>
      </w:r>
      <w:r w:rsidRPr="00D5620B">
        <w:t>s</w:t>
      </w:r>
      <w:r w:rsidR="002F77A1">
        <w:t xml:space="preserve"> </w:t>
      </w:r>
      <w:r w:rsidR="00BB2E81" w:rsidRPr="00BB2E81">
        <w:t>malaria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3A120F">
        <w:t>–</w:t>
      </w:r>
      <w:r w:rsidR="00D32F71">
        <w:t xml:space="preserve"> </w:t>
      </w:r>
      <w:r w:rsidR="00885EAB" w:rsidRPr="00046E67">
        <w:t>Dictionary</w:t>
      </w:r>
      <w:r w:rsidR="003A120F">
        <w:t>.</w:t>
      </w:r>
    </w:p>
    <w:p w:rsidR="007C7DEE" w:rsidRPr="00A20CA1" w:rsidRDefault="007C7DEE" w:rsidP="0069220C">
      <w:pPr>
        <w:pStyle w:val="LV1"/>
      </w:pPr>
      <w:bookmarkStart w:id="18" w:name="_Toc485650586"/>
      <w:r w:rsidRPr="00A20CA1">
        <w:t>Basis for determining the factors</w:t>
      </w:r>
      <w:bookmarkEnd w:id="18"/>
    </w:p>
    <w:p w:rsidR="007C7DEE" w:rsidRPr="00237BAF" w:rsidRDefault="00F863D4" w:rsidP="00DA3996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BB2E81" w:rsidRPr="00BB2E81">
        <w:t>malaria</w:t>
      </w:r>
      <w:r>
        <w:t xml:space="preserve"> </w:t>
      </w:r>
      <w:r w:rsidRPr="00D5620B">
        <w:t>and death from</w:t>
      </w:r>
      <w:r>
        <w:t xml:space="preserve"> </w:t>
      </w:r>
      <w:r w:rsidR="00BB2E81" w:rsidRPr="00BB2E81">
        <w:t>malaria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69220C">
      <w:pPr>
        <w:pStyle w:val="LV1"/>
      </w:pPr>
      <w:bookmarkStart w:id="19" w:name="_Ref411946955"/>
      <w:bookmarkStart w:id="20" w:name="_Ref411946997"/>
      <w:bookmarkStart w:id="21" w:name="_Ref412032503"/>
      <w:bookmarkStart w:id="22" w:name="_Toc485650587"/>
      <w:r w:rsidRPr="00301C54">
        <w:t xml:space="preserve">Factors that must </w:t>
      </w:r>
      <w:r w:rsidR="00D32F71">
        <w:t>exist</w:t>
      </w:r>
      <w:bookmarkEnd w:id="19"/>
      <w:bookmarkEnd w:id="20"/>
      <w:bookmarkEnd w:id="21"/>
      <w:bookmarkEnd w:id="22"/>
    </w:p>
    <w:p w:rsidR="007C7DEE" w:rsidRPr="00AA6D8B" w:rsidRDefault="002716E4" w:rsidP="00DA3996">
      <w:pPr>
        <w:pStyle w:val="PlainIndent"/>
      </w:pPr>
      <w:bookmarkStart w:id="23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BB2E81" w:rsidRPr="00BB2E81">
        <w:t>malaria</w:t>
      </w:r>
      <w:r w:rsidR="007A3989">
        <w:t xml:space="preserve"> </w:t>
      </w:r>
      <w:r w:rsidR="007C7DEE" w:rsidRPr="00AA6D8B">
        <w:t xml:space="preserve">or death from </w:t>
      </w:r>
      <w:r w:rsidR="00BB2E81" w:rsidRPr="00BB2E81">
        <w:t>malaria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8051ED">
        <w:t>'</w:t>
      </w:r>
      <w:r w:rsidR="002A1ECC" w:rsidRPr="00AA6D8B">
        <w:t>s relevant service</w:t>
      </w:r>
      <w:r w:rsidR="007C7DEE" w:rsidRPr="00AA6D8B">
        <w:t>:</w:t>
      </w:r>
      <w:bookmarkEnd w:id="23"/>
    </w:p>
    <w:p w:rsidR="007C7DEE" w:rsidRPr="00175141" w:rsidRDefault="00BB2E81" w:rsidP="00DA3996">
      <w:pPr>
        <w:pStyle w:val="LV2"/>
      </w:pPr>
      <w:r w:rsidRPr="00E74FCA">
        <w:rPr>
          <w:lang w:val="en-US" w:eastAsia="en-US"/>
        </w:rPr>
        <w:t xml:space="preserve">being bitten by a mosquito infected with </w:t>
      </w:r>
      <w:r w:rsidRPr="00E74FCA">
        <w:rPr>
          <w:i/>
          <w:lang w:val="en-US" w:eastAsia="en-US"/>
        </w:rPr>
        <w:t>Plasmodium</w:t>
      </w:r>
      <w:r w:rsidRPr="00E74FCA">
        <w:rPr>
          <w:lang w:val="en-US" w:eastAsia="en-US"/>
        </w:rPr>
        <w:t xml:space="preserve"> </w:t>
      </w:r>
      <w:r w:rsidRPr="00E74FCA">
        <w:rPr>
          <w:i/>
          <w:lang w:val="en-US" w:eastAsia="en-US"/>
        </w:rPr>
        <w:t>vivax</w:t>
      </w:r>
      <w:r w:rsidRPr="00E74FCA">
        <w:rPr>
          <w:lang w:val="en-US" w:eastAsia="en-US"/>
        </w:rPr>
        <w:t xml:space="preserve"> or </w:t>
      </w:r>
      <w:r w:rsidRPr="00E74FCA">
        <w:rPr>
          <w:i/>
          <w:lang w:val="en-US" w:eastAsia="en-US"/>
        </w:rPr>
        <w:t>Plasmodium ovale</w:t>
      </w:r>
      <w:r w:rsidRPr="00E74FCA">
        <w:rPr>
          <w:lang w:val="en-US" w:eastAsia="en-US"/>
        </w:rPr>
        <w:t xml:space="preserve"> at least four days, but less than five years, before the clinical onset of malaria</w:t>
      </w:r>
      <w:r>
        <w:rPr>
          <w:lang w:val="en-US" w:eastAsia="en-US"/>
        </w:rPr>
        <w:t>;</w:t>
      </w:r>
    </w:p>
    <w:p w:rsidR="00175141" w:rsidRPr="00175141" w:rsidRDefault="00175141" w:rsidP="00DA3996">
      <w:pPr>
        <w:pStyle w:val="LV2"/>
      </w:pPr>
      <w:r w:rsidRPr="00E74FCA">
        <w:rPr>
          <w:lang w:val="en-US" w:eastAsia="en-US"/>
        </w:rPr>
        <w:t xml:space="preserve">being exposed to </w:t>
      </w:r>
      <w:r w:rsidRPr="00E74FCA">
        <w:rPr>
          <w:i/>
          <w:lang w:val="en-US" w:eastAsia="en-US"/>
        </w:rPr>
        <w:t>Plasmodium</w:t>
      </w:r>
      <w:r w:rsidRPr="00E74FCA">
        <w:rPr>
          <w:lang w:val="en-US" w:eastAsia="en-US"/>
        </w:rPr>
        <w:t xml:space="preserve"> </w:t>
      </w:r>
      <w:r w:rsidRPr="00E74FCA">
        <w:rPr>
          <w:i/>
          <w:lang w:val="en-US" w:eastAsia="en-US"/>
        </w:rPr>
        <w:t>vivax</w:t>
      </w:r>
      <w:r w:rsidRPr="00E74FCA">
        <w:rPr>
          <w:lang w:val="en-US" w:eastAsia="en-US"/>
        </w:rPr>
        <w:t xml:space="preserve"> or </w:t>
      </w:r>
      <w:r w:rsidRPr="00E74FCA">
        <w:rPr>
          <w:i/>
          <w:lang w:val="en-US" w:eastAsia="en-US"/>
        </w:rPr>
        <w:t>Plasmodium ovale</w:t>
      </w:r>
      <w:r w:rsidRPr="00E74FCA">
        <w:rPr>
          <w:lang w:val="en-US" w:eastAsia="en-US"/>
        </w:rPr>
        <w:t xml:space="preserve"> as specified at least four days, but less than one year, before the clinical onset of malaria;</w:t>
      </w:r>
    </w:p>
    <w:p w:rsidR="00175141" w:rsidRPr="00BB2E81" w:rsidRDefault="00175141" w:rsidP="00175141">
      <w:pPr>
        <w:pStyle w:val="NOTE"/>
      </w:pPr>
      <w:r>
        <w:t xml:space="preserve">Note: </w:t>
      </w:r>
      <w:r w:rsidRPr="000E0E74">
        <w:rPr>
          <w:b/>
          <w:i/>
          <w:szCs w:val="24"/>
          <w:lang w:val="en-US" w:eastAsia="en-US"/>
        </w:rPr>
        <w:t xml:space="preserve">being exposed </w:t>
      </w:r>
      <w:r w:rsidRPr="00175141">
        <w:rPr>
          <w:b/>
          <w:i/>
          <w:szCs w:val="24"/>
          <w:lang w:val="en-US" w:eastAsia="en-US"/>
        </w:rPr>
        <w:t>to Plasmodium</w:t>
      </w:r>
      <w:r w:rsidRPr="00175141">
        <w:rPr>
          <w:b/>
          <w:szCs w:val="24"/>
          <w:lang w:val="en-US" w:eastAsia="en-US"/>
        </w:rPr>
        <w:t xml:space="preserve"> </w:t>
      </w:r>
      <w:r w:rsidRPr="00175141">
        <w:rPr>
          <w:b/>
          <w:i/>
          <w:szCs w:val="24"/>
          <w:lang w:val="en-US" w:eastAsia="en-US"/>
        </w:rPr>
        <w:t>vivax</w:t>
      </w:r>
      <w:r w:rsidRPr="00175141">
        <w:rPr>
          <w:b/>
          <w:szCs w:val="24"/>
          <w:lang w:val="en-US" w:eastAsia="en-US"/>
        </w:rPr>
        <w:t xml:space="preserve"> </w:t>
      </w:r>
      <w:r w:rsidRPr="00175141">
        <w:rPr>
          <w:b/>
          <w:i/>
          <w:szCs w:val="24"/>
          <w:lang w:val="en-US" w:eastAsia="en-US"/>
        </w:rPr>
        <w:t>or</w:t>
      </w:r>
      <w:r w:rsidRPr="00175141">
        <w:rPr>
          <w:b/>
          <w:szCs w:val="24"/>
          <w:lang w:val="en-US" w:eastAsia="en-US"/>
        </w:rPr>
        <w:t xml:space="preserve"> </w:t>
      </w:r>
      <w:r w:rsidRPr="00175141">
        <w:rPr>
          <w:b/>
          <w:i/>
          <w:szCs w:val="24"/>
          <w:lang w:val="en-US" w:eastAsia="en-US"/>
        </w:rPr>
        <w:t>Plasmodium ovale</w:t>
      </w:r>
      <w:r w:rsidRPr="00175141">
        <w:rPr>
          <w:b/>
          <w:szCs w:val="24"/>
          <w:lang w:val="en-US" w:eastAsia="en-US"/>
        </w:rPr>
        <w:t xml:space="preserve"> </w:t>
      </w:r>
      <w:r w:rsidRPr="00175141">
        <w:rPr>
          <w:b/>
          <w:i/>
          <w:szCs w:val="24"/>
          <w:lang w:val="en-US" w:eastAsia="en-US"/>
        </w:rPr>
        <w:t>as specified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BB2E81" w:rsidRPr="008D1B8B" w:rsidRDefault="00BB2E81" w:rsidP="00DA3996">
      <w:pPr>
        <w:pStyle w:val="LV2"/>
      </w:pPr>
      <w:r w:rsidRPr="00E74FCA">
        <w:rPr>
          <w:lang w:val="en-US" w:eastAsia="en-US"/>
        </w:rPr>
        <w:t xml:space="preserve">being exposed to </w:t>
      </w:r>
      <w:r w:rsidRPr="00E74FCA">
        <w:rPr>
          <w:i/>
          <w:lang w:val="en-US" w:eastAsia="en-US"/>
        </w:rPr>
        <w:t>Plasmodium</w:t>
      </w:r>
      <w:r w:rsidRPr="00E74FCA">
        <w:rPr>
          <w:lang w:val="en-US" w:eastAsia="en-US"/>
        </w:rPr>
        <w:t xml:space="preserve"> </w:t>
      </w:r>
      <w:r w:rsidRPr="00E74FCA">
        <w:rPr>
          <w:i/>
          <w:lang w:val="en-US" w:eastAsia="en-US"/>
        </w:rPr>
        <w:t>malariae</w:t>
      </w:r>
      <w:r w:rsidRPr="00112C6E">
        <w:rPr>
          <w:lang w:val="en-US" w:eastAsia="en-US"/>
        </w:rPr>
        <w:t>,</w:t>
      </w:r>
      <w:r w:rsidRPr="00E74FCA">
        <w:rPr>
          <w:lang w:val="en-US" w:eastAsia="en-US"/>
        </w:rPr>
        <w:t xml:space="preserve"> </w:t>
      </w:r>
      <w:r w:rsidRPr="00E74FCA">
        <w:rPr>
          <w:i/>
          <w:lang w:val="en-US" w:eastAsia="en-US"/>
        </w:rPr>
        <w:t xml:space="preserve">Plasmodium falciparum </w:t>
      </w:r>
      <w:r w:rsidRPr="00E74FCA">
        <w:rPr>
          <w:lang w:val="en-US" w:eastAsia="en-US"/>
        </w:rPr>
        <w:t xml:space="preserve">or simian malaria species </w:t>
      </w:r>
      <w:r w:rsidR="00D128E7">
        <w:rPr>
          <w:lang w:val="en-US" w:eastAsia="en-US"/>
        </w:rPr>
        <w:t xml:space="preserve">as specified </w:t>
      </w:r>
      <w:r w:rsidRPr="00E74FCA">
        <w:rPr>
          <w:lang w:val="en-US" w:eastAsia="en-US"/>
        </w:rPr>
        <w:t>at least four days, but less than one year, before t</w:t>
      </w:r>
      <w:r>
        <w:rPr>
          <w:lang w:val="en-US" w:eastAsia="en-US"/>
        </w:rPr>
        <w:t>he clinical onset of malaria;</w:t>
      </w:r>
    </w:p>
    <w:p w:rsidR="00885EAB" w:rsidRPr="00046E67" w:rsidRDefault="00046E67" w:rsidP="002717B2">
      <w:pPr>
        <w:pStyle w:val="NOTE"/>
      </w:pPr>
      <w:r>
        <w:t xml:space="preserve">Note: </w:t>
      </w:r>
      <w:r w:rsidR="00BB2E81" w:rsidRPr="000E0E74">
        <w:rPr>
          <w:b/>
          <w:i/>
          <w:szCs w:val="24"/>
          <w:lang w:val="en-US" w:eastAsia="en-US"/>
        </w:rPr>
        <w:t>being exposed to Plasmodium malariae, Plasmodium falciparum or simian malaria species</w:t>
      </w:r>
      <w:r w:rsidR="00112C6E">
        <w:rPr>
          <w:b/>
          <w:i/>
          <w:szCs w:val="24"/>
          <w:lang w:val="en-US" w:eastAsia="en-US"/>
        </w:rPr>
        <w:t xml:space="preserve"> as specified</w:t>
      </w:r>
      <w:r w:rsidR="00885EAB" w:rsidRPr="00046E67">
        <w:t xml:space="preserve"> is defined in the </w:t>
      </w:r>
      <w:r w:rsidR="00FA0587">
        <w:t xml:space="preserve">Schedule 1 - </w:t>
      </w:r>
      <w:r w:rsidR="00885EAB" w:rsidRPr="002717B2">
        <w:t>Dictionary</w:t>
      </w:r>
      <w:r w:rsidR="00885EAB" w:rsidRPr="00046E67">
        <w:t>.</w:t>
      </w:r>
      <w:r w:rsidR="002716E4" w:rsidRPr="00046E67">
        <w:tab/>
      </w:r>
      <w:r w:rsidR="00EB2BC4">
        <w:t xml:space="preserve"> </w:t>
      </w:r>
    </w:p>
    <w:p w:rsidR="00175141" w:rsidRPr="00175141" w:rsidRDefault="00175141" w:rsidP="001474E4">
      <w:pPr>
        <w:pStyle w:val="LV2"/>
      </w:pPr>
      <w:bookmarkStart w:id="24" w:name="_Ref402530260"/>
      <w:bookmarkStart w:id="25" w:name="_Ref409598844"/>
      <w:r>
        <w:rPr>
          <w:lang w:val="en-US"/>
        </w:rPr>
        <w:t>being in an immunocompromised state as specified at the time of the clinical onset of malaria;</w:t>
      </w:r>
    </w:p>
    <w:p w:rsidR="00175141" w:rsidRDefault="00175141" w:rsidP="00175141">
      <w:pPr>
        <w:pStyle w:val="NOTE"/>
      </w:pPr>
      <w:r>
        <w:t xml:space="preserve">Note: </w:t>
      </w:r>
      <w:r w:rsidRPr="00B95791">
        <w:rPr>
          <w:b/>
          <w:bCs/>
          <w:i/>
        </w:rPr>
        <w:t>immunocompromised state as specified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</w:p>
    <w:p w:rsidR="00175141" w:rsidRDefault="00403A2B" w:rsidP="001474E4">
      <w:pPr>
        <w:pStyle w:val="LV2"/>
      </w:pPr>
      <w:r w:rsidRPr="00F91A7E">
        <w:lastRenderedPageBreak/>
        <w:t xml:space="preserve">being pregnant </w:t>
      </w:r>
      <w:r>
        <w:t xml:space="preserve">within the six months before </w:t>
      </w:r>
      <w:r w:rsidRPr="00F91A7E">
        <w:rPr>
          <w:lang w:val="en-US" w:eastAsia="en-US"/>
        </w:rPr>
        <w:t>the clinical onset of malaria;</w:t>
      </w:r>
    </w:p>
    <w:p w:rsidR="002C61FD" w:rsidRPr="00175141" w:rsidRDefault="002C61FD" w:rsidP="002C61FD">
      <w:pPr>
        <w:pStyle w:val="LV2"/>
      </w:pPr>
      <w:r>
        <w:rPr>
          <w:lang w:val="en-US"/>
        </w:rPr>
        <w:t>being in an immunocompromised state as specified at the time of the clinical worsening of malaria;</w:t>
      </w:r>
    </w:p>
    <w:p w:rsidR="002C61FD" w:rsidRDefault="002C61FD" w:rsidP="002C61FD">
      <w:pPr>
        <w:pStyle w:val="NOTE"/>
      </w:pPr>
      <w:r>
        <w:t xml:space="preserve">Note: </w:t>
      </w:r>
      <w:r w:rsidRPr="00B95791">
        <w:rPr>
          <w:b/>
          <w:bCs/>
          <w:i/>
        </w:rPr>
        <w:t>immunocompromised state as specified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</w:p>
    <w:p w:rsidR="002C61FD" w:rsidRDefault="002C61FD" w:rsidP="002C61FD">
      <w:pPr>
        <w:pStyle w:val="LV2"/>
      </w:pPr>
      <w:r w:rsidRPr="00F91A7E">
        <w:t xml:space="preserve">being pregnant </w:t>
      </w:r>
      <w:r>
        <w:t xml:space="preserve">within the six months before </w:t>
      </w:r>
      <w:r w:rsidRPr="00F91A7E">
        <w:rPr>
          <w:lang w:val="en-US" w:eastAsia="en-US"/>
        </w:rPr>
        <w:t>the clinical worsening of malaria;</w:t>
      </w:r>
    </w:p>
    <w:p w:rsidR="00403A2B" w:rsidRPr="00403A2B" w:rsidRDefault="00403A2B" w:rsidP="00DA3996">
      <w:pPr>
        <w:pStyle w:val="LV2"/>
      </w:pPr>
      <w:r>
        <w:rPr>
          <w:lang w:val="en-US"/>
        </w:rPr>
        <w:t>for</w:t>
      </w:r>
      <w:r w:rsidR="008A3EF0">
        <w:rPr>
          <w:lang w:val="en-US"/>
        </w:rPr>
        <w:t xml:space="preserve"> malaria due to </w:t>
      </w:r>
      <w:r w:rsidRPr="00EB0462">
        <w:rPr>
          <w:i/>
          <w:lang w:val="en-US"/>
        </w:rPr>
        <w:t>Plasmodium vivax</w:t>
      </w:r>
      <w:r>
        <w:rPr>
          <w:lang w:val="en-US"/>
        </w:rPr>
        <w:t xml:space="preserve"> </w:t>
      </w:r>
      <w:r w:rsidR="00713460">
        <w:rPr>
          <w:lang w:val="en-US"/>
        </w:rPr>
        <w:t>or</w:t>
      </w:r>
      <w:r>
        <w:rPr>
          <w:lang w:val="en-US"/>
        </w:rPr>
        <w:t xml:space="preserve"> </w:t>
      </w:r>
      <w:r w:rsidR="00112C6E" w:rsidRPr="00EB0462">
        <w:rPr>
          <w:i/>
          <w:lang w:val="en-US"/>
        </w:rPr>
        <w:t xml:space="preserve">Plasmodium </w:t>
      </w:r>
      <w:r w:rsidRPr="00EB0462">
        <w:rPr>
          <w:i/>
          <w:lang w:val="en-US"/>
        </w:rPr>
        <w:t>ovale</w:t>
      </w:r>
      <w:r>
        <w:rPr>
          <w:lang w:val="en-US"/>
        </w:rPr>
        <w:t xml:space="preserve"> only, having a systemic infectious disease as specified within the </w:t>
      </w:r>
      <w:r w:rsidR="009E4B92">
        <w:rPr>
          <w:lang w:val="en-US"/>
        </w:rPr>
        <w:t>30 days</w:t>
      </w:r>
      <w:r>
        <w:rPr>
          <w:lang w:val="en-US"/>
        </w:rPr>
        <w:t xml:space="preserve"> before the clinical worsening of malaria;</w:t>
      </w:r>
    </w:p>
    <w:p w:rsidR="00403A2B" w:rsidRDefault="00403A2B" w:rsidP="00403A2B">
      <w:pPr>
        <w:pStyle w:val="NOTE"/>
      </w:pPr>
      <w:r>
        <w:t xml:space="preserve">Note: </w:t>
      </w:r>
      <w:r w:rsidRPr="00403A2B">
        <w:rPr>
          <w:b/>
          <w:i/>
          <w:szCs w:val="24"/>
          <w:lang w:val="en-US"/>
        </w:rPr>
        <w:t>systemic infectious disease as specified</w:t>
      </w:r>
      <w:r>
        <w:t xml:space="preserve"> is</w:t>
      </w:r>
      <w:r w:rsidRPr="00046E67">
        <w:t xml:space="preserve"> defined in the </w:t>
      </w:r>
      <w:r>
        <w:t xml:space="preserve">Schedule 1 - </w:t>
      </w:r>
      <w:r w:rsidRPr="00046E67">
        <w:t>Dictionary.</w:t>
      </w:r>
      <w:r w:rsidRPr="00046E67">
        <w:tab/>
      </w:r>
    </w:p>
    <w:p w:rsidR="007C7DEE" w:rsidRPr="008D1B8B" w:rsidRDefault="007C7DEE" w:rsidP="00DA3996">
      <w:pPr>
        <w:pStyle w:val="LV2"/>
      </w:pPr>
      <w:r w:rsidRPr="008D1B8B">
        <w:t>inability to obtain appropriate clinical management for</w:t>
      </w:r>
      <w:bookmarkEnd w:id="24"/>
      <w:r w:rsidR="007A3989">
        <w:t xml:space="preserve"> </w:t>
      </w:r>
      <w:r w:rsidR="00BB2E81" w:rsidRPr="00BB2E81">
        <w:t>malaria</w:t>
      </w:r>
      <w:r w:rsidR="00D5620B" w:rsidRPr="008D1B8B">
        <w:t>.</w:t>
      </w:r>
      <w:bookmarkEnd w:id="25"/>
    </w:p>
    <w:p w:rsidR="000C21A3" w:rsidRPr="00684C0E" w:rsidRDefault="00D32F71" w:rsidP="0069220C">
      <w:pPr>
        <w:pStyle w:val="LV1"/>
      </w:pPr>
      <w:bookmarkStart w:id="26" w:name="_Toc485650588"/>
      <w:bookmarkStart w:id="27" w:name="_Ref402530057"/>
      <w:r>
        <w:t>Relationship to s</w:t>
      </w:r>
      <w:r w:rsidR="000C21A3" w:rsidRPr="00684C0E">
        <w:t>ervice</w:t>
      </w:r>
      <w:bookmarkEnd w:id="26"/>
    </w:p>
    <w:p w:rsidR="00F03C06" w:rsidRPr="00187DE1" w:rsidRDefault="00F03C06" w:rsidP="00DA3996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7"/>
    <w:p w:rsidR="00CF2367" w:rsidRPr="00187DE1" w:rsidRDefault="00F03C06" w:rsidP="00DA3996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</w:t>
      </w:r>
      <w:r w:rsidR="00DA3996">
        <w:t>9</w:t>
      </w:r>
      <w:r w:rsidR="00FF1D47">
        <w:t>(</w:t>
      </w:r>
      <w:r w:rsidR="002C61FD">
        <w:t>6</w:t>
      </w:r>
      <w:r w:rsidR="00FF1D47">
        <w:t xml:space="preserve">) </w:t>
      </w:r>
      <w:r w:rsidR="002C61FD">
        <w:t xml:space="preserve">to 9(9)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BB2E81" w:rsidRPr="00BB2E81">
        <w:t>malaria</w:t>
      </w:r>
      <w:r w:rsidR="007A3989">
        <w:t xml:space="preserve"> </w:t>
      </w:r>
      <w:r w:rsidRPr="00187DE1">
        <w:t>where the person</w:t>
      </w:r>
      <w:r w:rsidR="008051ED">
        <w:t>'</w:t>
      </w:r>
      <w:r w:rsidRPr="00187DE1">
        <w:t xml:space="preserve">s </w:t>
      </w:r>
      <w:r w:rsidR="00BB2E81" w:rsidRPr="00BB2E81">
        <w:t>malaria</w:t>
      </w:r>
      <w:r w:rsidR="007A3989">
        <w:t xml:space="preserve"> </w:t>
      </w:r>
      <w:r w:rsidRPr="00187DE1">
        <w:t>was suffered or contracted before or during (but did not arise out of) the person</w:t>
      </w:r>
      <w:r w:rsidR="008051ED">
        <w:t>'</w:t>
      </w:r>
      <w:r w:rsidRPr="00187DE1">
        <w:t xml:space="preserve">s relevant service. </w:t>
      </w:r>
    </w:p>
    <w:p w:rsidR="00774897" w:rsidRPr="00301C54" w:rsidRDefault="00774897" w:rsidP="0069220C">
      <w:pPr>
        <w:pStyle w:val="LV1"/>
      </w:pPr>
      <w:bookmarkStart w:id="28" w:name="_Toc485650589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8"/>
    </w:p>
    <w:p w:rsidR="00F03C06" w:rsidRPr="00E64EE4" w:rsidRDefault="00F03C06" w:rsidP="00DA3996">
      <w:pPr>
        <w:pStyle w:val="PlainIndent"/>
      </w:pPr>
      <w:r w:rsidRPr="00E64EE4">
        <w:t>In this Statement of Principles:</w:t>
      </w:r>
    </w:p>
    <w:p w:rsidR="00F03C06" w:rsidRPr="00E64EE4" w:rsidRDefault="00F03C06" w:rsidP="00DA3996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DA3996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DA3996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defaul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p w:rsidR="00CF2367" w:rsidRPr="00FA33FB" w:rsidRDefault="00CF2367" w:rsidP="002A3436">
      <w:pPr>
        <w:pStyle w:val="SHHeader"/>
      </w:pPr>
      <w:bookmarkStart w:id="29" w:name="opcAmSched"/>
      <w:bookmarkStart w:id="30" w:name="opcCurrentFind"/>
      <w:bookmarkStart w:id="31" w:name="_Toc485650590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9"/>
      <w:bookmarkEnd w:id="30"/>
      <w:bookmarkEnd w:id="31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2" w:name="_Toc405472918"/>
      <w:bookmarkStart w:id="33" w:name="_Toc485650591"/>
      <w:r w:rsidRPr="00D97BB3">
        <w:t>Definitions</w:t>
      </w:r>
      <w:bookmarkEnd w:id="32"/>
      <w:bookmarkEnd w:id="33"/>
    </w:p>
    <w:p w:rsidR="00702C42" w:rsidRPr="00516768" w:rsidRDefault="00702C42" w:rsidP="00DA3996">
      <w:pPr>
        <w:pStyle w:val="SH2"/>
      </w:pPr>
      <w:r w:rsidRPr="00516768">
        <w:t>In this instrument:</w:t>
      </w:r>
    </w:p>
    <w:p w:rsidR="00BB2E81" w:rsidRPr="000E0E74" w:rsidRDefault="00BB2E81" w:rsidP="00BB2E81">
      <w:pPr>
        <w:pStyle w:val="SH3"/>
        <w:ind w:left="851" w:hanging="851"/>
        <w:rPr>
          <w:lang w:val="en-US" w:eastAsia="en-US"/>
        </w:rPr>
      </w:pPr>
      <w:bookmarkStart w:id="34" w:name="_Ref402530810"/>
      <w:r w:rsidRPr="000E0E74">
        <w:rPr>
          <w:b/>
          <w:i/>
          <w:lang w:val="en-US" w:eastAsia="en-US"/>
        </w:rPr>
        <w:t>being exposed to Plasmodium malariae, Plasmodium falciparum or simian malaria species</w:t>
      </w:r>
      <w:r w:rsidR="00112C6E">
        <w:rPr>
          <w:b/>
          <w:i/>
          <w:lang w:val="en-US" w:eastAsia="en-US"/>
        </w:rPr>
        <w:t xml:space="preserve"> as specified</w:t>
      </w:r>
      <w:r w:rsidRPr="000E0E74">
        <w:rPr>
          <w:lang w:val="en-US" w:eastAsia="en-US"/>
        </w:rPr>
        <w:t xml:space="preserve"> means:</w:t>
      </w:r>
    </w:p>
    <w:p w:rsidR="00BB2E81" w:rsidRPr="00BB2E81" w:rsidRDefault="00BB2E81" w:rsidP="00BB2E81">
      <w:pPr>
        <w:pStyle w:val="SH4"/>
        <w:ind w:left="1418"/>
      </w:pPr>
      <w:r w:rsidRPr="00BB2E81">
        <w:t xml:space="preserve">being bitten by a mosquito infected with </w:t>
      </w:r>
      <w:r w:rsidRPr="00BB2E81">
        <w:rPr>
          <w:i/>
        </w:rPr>
        <w:t>Plasmodium malariae</w:t>
      </w:r>
      <w:r w:rsidRPr="00BB2E81">
        <w:t xml:space="preserve">, </w:t>
      </w:r>
      <w:r w:rsidRPr="00BB2E81">
        <w:rPr>
          <w:i/>
        </w:rPr>
        <w:t>Plasmodium falciparum</w:t>
      </w:r>
      <w:r w:rsidRPr="00BB2E81">
        <w:t xml:space="preserve"> or simian malaria species; </w:t>
      </w:r>
      <w:r w:rsidR="00112C6E">
        <w:t>or</w:t>
      </w:r>
    </w:p>
    <w:p w:rsidR="00BB2E81" w:rsidRPr="00BB2E81" w:rsidRDefault="00BB2E81" w:rsidP="00BB2E81">
      <w:pPr>
        <w:pStyle w:val="SH4"/>
        <w:ind w:left="1418"/>
      </w:pPr>
      <w:r w:rsidRPr="00BB2E81">
        <w:t xml:space="preserve">having percutaneous exposure to blood infected with </w:t>
      </w:r>
      <w:r w:rsidRPr="00BB2E81">
        <w:rPr>
          <w:i/>
        </w:rPr>
        <w:t>Plasmodium malariae</w:t>
      </w:r>
      <w:r w:rsidRPr="00BB2E81">
        <w:t xml:space="preserve">, </w:t>
      </w:r>
      <w:r w:rsidRPr="00BB2E81">
        <w:rPr>
          <w:i/>
        </w:rPr>
        <w:t>Plasmodium falciparum</w:t>
      </w:r>
      <w:r w:rsidRPr="00BB2E81">
        <w:t xml:space="preserve"> or simian malaria species; </w:t>
      </w:r>
      <w:r w:rsidR="00112C6E">
        <w:t>or</w:t>
      </w:r>
    </w:p>
    <w:p w:rsidR="00BB2E81" w:rsidRPr="00BB2E81" w:rsidRDefault="00BB2E81" w:rsidP="00BB2E81">
      <w:pPr>
        <w:pStyle w:val="SH4"/>
        <w:ind w:left="1418"/>
      </w:pPr>
      <w:r w:rsidRPr="00BB2E81">
        <w:t xml:space="preserve">having an organ transplant, where the organ is infected with </w:t>
      </w:r>
      <w:r w:rsidRPr="00BB2E81">
        <w:rPr>
          <w:i/>
        </w:rPr>
        <w:t>Plasmodium malariae</w:t>
      </w:r>
      <w:r w:rsidRPr="00BB2E81">
        <w:t xml:space="preserve">, </w:t>
      </w:r>
      <w:r w:rsidRPr="00BB2E81">
        <w:rPr>
          <w:i/>
        </w:rPr>
        <w:t>Plasmodium falciparum</w:t>
      </w:r>
      <w:r w:rsidRPr="00BB2E81">
        <w:t xml:space="preserve"> or simian malaria species; or</w:t>
      </w:r>
    </w:p>
    <w:p w:rsidR="00BB2E81" w:rsidRPr="00BB2E81" w:rsidRDefault="00BB2E81" w:rsidP="00BB2E81">
      <w:pPr>
        <w:pStyle w:val="SH4"/>
        <w:ind w:left="1418"/>
      </w:pPr>
      <w:r w:rsidRPr="00BB2E81">
        <w:t xml:space="preserve">having a blood transfusion, where the blood is infected with </w:t>
      </w:r>
      <w:r w:rsidRPr="00BB2E81">
        <w:rPr>
          <w:i/>
        </w:rPr>
        <w:t>Plasmodium malariae</w:t>
      </w:r>
      <w:r w:rsidRPr="00BB2E81">
        <w:t xml:space="preserve">, </w:t>
      </w:r>
      <w:r w:rsidRPr="00BB2E81">
        <w:rPr>
          <w:i/>
        </w:rPr>
        <w:t>Plasmodium falciparum</w:t>
      </w:r>
      <w:r w:rsidRPr="00BB2E81">
        <w:t xml:space="preserve"> or simian malaria species.</w:t>
      </w:r>
    </w:p>
    <w:p w:rsidR="00175141" w:rsidRPr="005A02BC" w:rsidRDefault="00175141" w:rsidP="00175141">
      <w:pPr>
        <w:pStyle w:val="SH3"/>
        <w:ind w:left="851" w:hanging="851"/>
        <w:rPr>
          <w:lang w:val="en-US" w:eastAsia="en-US"/>
        </w:rPr>
      </w:pPr>
      <w:r w:rsidRPr="005A02BC">
        <w:rPr>
          <w:b/>
          <w:i/>
          <w:lang w:val="en-US" w:eastAsia="en-US"/>
        </w:rPr>
        <w:t>being exposed to Plasmodium vivax or Plasmodium ovale as specified</w:t>
      </w:r>
      <w:r w:rsidRPr="005A02BC">
        <w:rPr>
          <w:lang w:val="en-US" w:eastAsia="en-US"/>
        </w:rPr>
        <w:t xml:space="preserve"> means:</w:t>
      </w:r>
    </w:p>
    <w:p w:rsidR="00175141" w:rsidRPr="00175141" w:rsidRDefault="00175141" w:rsidP="00175141">
      <w:pPr>
        <w:pStyle w:val="SH4"/>
        <w:ind w:left="1418"/>
      </w:pPr>
      <w:r w:rsidRPr="00175141">
        <w:t xml:space="preserve">having percutaneous exposure to blood infected with </w:t>
      </w:r>
      <w:r w:rsidRPr="00112C6E">
        <w:rPr>
          <w:i/>
        </w:rPr>
        <w:t>Plasmodium vivax</w:t>
      </w:r>
      <w:r w:rsidRPr="00175141">
        <w:t xml:space="preserve"> or </w:t>
      </w:r>
      <w:r w:rsidRPr="00112C6E">
        <w:rPr>
          <w:i/>
        </w:rPr>
        <w:t>Plasmodium ovale</w:t>
      </w:r>
      <w:r w:rsidRPr="00175141">
        <w:t>;</w:t>
      </w:r>
      <w:r w:rsidR="00112C6E">
        <w:t xml:space="preserve"> or</w:t>
      </w:r>
    </w:p>
    <w:p w:rsidR="00175141" w:rsidRPr="00175141" w:rsidRDefault="00175141" w:rsidP="00175141">
      <w:pPr>
        <w:pStyle w:val="SH4"/>
        <w:ind w:left="1418"/>
      </w:pPr>
      <w:r w:rsidRPr="00175141">
        <w:t xml:space="preserve">having an organ transplant, where the organ is infected with </w:t>
      </w:r>
      <w:r w:rsidRPr="00112C6E">
        <w:rPr>
          <w:i/>
        </w:rPr>
        <w:t>Plasmodium vivax</w:t>
      </w:r>
      <w:r w:rsidRPr="00175141">
        <w:t xml:space="preserve"> or </w:t>
      </w:r>
      <w:r w:rsidRPr="00112C6E">
        <w:rPr>
          <w:i/>
        </w:rPr>
        <w:t>Plasmodium ovale</w:t>
      </w:r>
      <w:r w:rsidRPr="00175141">
        <w:t>; or</w:t>
      </w:r>
    </w:p>
    <w:p w:rsidR="00175141" w:rsidRPr="00175141" w:rsidRDefault="00175141" w:rsidP="00175141">
      <w:pPr>
        <w:pStyle w:val="SH4"/>
        <w:ind w:left="1418"/>
      </w:pPr>
      <w:r w:rsidRPr="00175141">
        <w:t xml:space="preserve">having a blood transfusion, where the blood is infected with </w:t>
      </w:r>
      <w:r w:rsidRPr="00112C6E">
        <w:rPr>
          <w:i/>
        </w:rPr>
        <w:t>Plasmodium vivax</w:t>
      </w:r>
      <w:r w:rsidRPr="00175141">
        <w:t xml:space="preserve"> or </w:t>
      </w:r>
      <w:r w:rsidRPr="00112C6E">
        <w:rPr>
          <w:i/>
        </w:rPr>
        <w:t>Plasmodium ovale</w:t>
      </w:r>
      <w:r w:rsidRPr="00175141">
        <w:t xml:space="preserve">. </w:t>
      </w:r>
    </w:p>
    <w:p w:rsidR="00713460" w:rsidRDefault="00713460" w:rsidP="00713460">
      <w:pPr>
        <w:pStyle w:val="SH3"/>
      </w:pPr>
      <w:r w:rsidRPr="00713460">
        <w:rPr>
          <w:b/>
          <w:i/>
        </w:rPr>
        <w:t>chronic renal failure</w:t>
      </w:r>
      <w:r>
        <w:t xml:space="preserve"> means: </w:t>
      </w:r>
    </w:p>
    <w:p w:rsidR="00713460" w:rsidRDefault="00713460" w:rsidP="00713460">
      <w:pPr>
        <w:pStyle w:val="SH4"/>
        <w:ind w:left="1418"/>
      </w:pPr>
      <w:r>
        <w:t>having a glomerular filtration rate of less than 15 mL/min/1.73 m</w:t>
      </w:r>
      <w:r w:rsidRPr="00713460">
        <w:rPr>
          <w:vertAlign w:val="superscript"/>
        </w:rPr>
        <w:t>2</w:t>
      </w:r>
      <w:r>
        <w:t xml:space="preserve"> for a period of at least three months; or </w:t>
      </w:r>
    </w:p>
    <w:p w:rsidR="00713460" w:rsidRDefault="00713460" w:rsidP="00713460">
      <w:pPr>
        <w:pStyle w:val="SH4"/>
        <w:ind w:left="1418"/>
      </w:pPr>
      <w:r>
        <w:t>a need for renal replacement therapy (dialysis or transplantation) for treatment of complications of decreased glomerular filtration rate which would otherwise increase the risk of morbidity and mortality; or</w:t>
      </w:r>
    </w:p>
    <w:p w:rsidR="00713460" w:rsidRPr="00713460" w:rsidRDefault="00713460" w:rsidP="00713460">
      <w:pPr>
        <w:pStyle w:val="SH4"/>
        <w:ind w:left="1418"/>
      </w:pPr>
      <w:r>
        <w:t>undergoing chronic dialysis.</w:t>
      </w:r>
    </w:p>
    <w:p w:rsidR="00175141" w:rsidRPr="00B95791" w:rsidRDefault="00175141" w:rsidP="00175141">
      <w:pPr>
        <w:pStyle w:val="SH3"/>
        <w:ind w:left="851" w:hanging="851"/>
      </w:pPr>
      <w:r w:rsidRPr="00B95791">
        <w:rPr>
          <w:b/>
          <w:bCs/>
          <w:i/>
        </w:rPr>
        <w:t>immunocompromised state as specified</w:t>
      </w:r>
      <w:r w:rsidRPr="00B95791">
        <w:t xml:space="preserve"> means a condition of substantially lowered immune function, such as would occur in the following conditions or circumstances:</w:t>
      </w:r>
    </w:p>
    <w:p w:rsidR="00175141" w:rsidRDefault="00175141" w:rsidP="00175141">
      <w:pPr>
        <w:pStyle w:val="SH4"/>
        <w:ind w:left="1418"/>
      </w:pPr>
      <w:r>
        <w:t xml:space="preserve">being infected with human immunodeficiency virus; </w:t>
      </w:r>
    </w:p>
    <w:p w:rsidR="00175141" w:rsidRDefault="00175141" w:rsidP="00175141">
      <w:pPr>
        <w:pStyle w:val="SH4"/>
        <w:ind w:left="1418"/>
      </w:pPr>
      <w:r>
        <w:t>being treated with an immunosuppressive drug;</w:t>
      </w:r>
    </w:p>
    <w:p w:rsidR="00175141" w:rsidRDefault="00175141" w:rsidP="00175141">
      <w:pPr>
        <w:pStyle w:val="SH4"/>
        <w:ind w:left="1418"/>
      </w:pPr>
      <w:r>
        <w:t>having a haematological or solid organ malignancy;</w:t>
      </w:r>
    </w:p>
    <w:p w:rsidR="00175141" w:rsidRDefault="00175141" w:rsidP="00175141">
      <w:pPr>
        <w:pStyle w:val="SH4"/>
        <w:ind w:left="1418"/>
      </w:pPr>
      <w:r>
        <w:t>having asplenia or a splenectomy;</w:t>
      </w:r>
    </w:p>
    <w:p w:rsidR="00175141" w:rsidRDefault="00175141" w:rsidP="00175141">
      <w:pPr>
        <w:pStyle w:val="SH4"/>
        <w:ind w:left="1418"/>
      </w:pPr>
      <w:r>
        <w:t xml:space="preserve">having chronic renal failure; </w:t>
      </w:r>
    </w:p>
    <w:p w:rsidR="00175141" w:rsidRDefault="00175141" w:rsidP="00175141">
      <w:pPr>
        <w:pStyle w:val="SH4"/>
        <w:ind w:left="1418"/>
      </w:pPr>
      <w:r>
        <w:t>having severe malnutrition; or</w:t>
      </w:r>
    </w:p>
    <w:p w:rsidR="00175141" w:rsidRDefault="00175141" w:rsidP="00175141">
      <w:pPr>
        <w:pStyle w:val="SH4"/>
        <w:ind w:left="1418"/>
      </w:pPr>
      <w:r>
        <w:t>undergoing solid organ, stem cell or bone marrow transplantation.</w:t>
      </w:r>
    </w:p>
    <w:p w:rsidR="00175141" w:rsidRDefault="00440287" w:rsidP="00440287">
      <w:pPr>
        <w:pStyle w:val="NOTE"/>
      </w:pPr>
      <w:r w:rsidRPr="0083683A">
        <w:lastRenderedPageBreak/>
        <w:t xml:space="preserve">Note: </w:t>
      </w:r>
      <w:r>
        <w:rPr>
          <w:b/>
          <w:i/>
        </w:rPr>
        <w:t>immunosuppressive drug</w:t>
      </w:r>
      <w:r w:rsidRPr="0083683A">
        <w:t xml:space="preserve"> </w:t>
      </w:r>
      <w:r w:rsidR="00713460">
        <w:t xml:space="preserve">and </w:t>
      </w:r>
      <w:r w:rsidR="00713460" w:rsidRPr="00713460">
        <w:rPr>
          <w:b/>
          <w:i/>
        </w:rPr>
        <w:t>chronic renal failure</w:t>
      </w:r>
      <w:r w:rsidR="00713460" w:rsidRPr="00713460">
        <w:t xml:space="preserve"> </w:t>
      </w:r>
      <w:r w:rsidR="00713460">
        <w:t>are</w:t>
      </w:r>
      <w:r w:rsidRPr="0083683A">
        <w:t xml:space="preserve"> also defined in the Schedule</w:t>
      </w:r>
      <w:r w:rsidR="00BD7764">
        <w:t> </w:t>
      </w:r>
      <w:r w:rsidRPr="0083683A">
        <w:t>1</w:t>
      </w:r>
      <w:r w:rsidR="00BD7764">
        <w:t> </w:t>
      </w:r>
      <w:r w:rsidRPr="0083683A">
        <w:t>-</w:t>
      </w:r>
      <w:r w:rsidR="00BD7764">
        <w:t> </w:t>
      </w:r>
      <w:r w:rsidRPr="0083683A">
        <w:t>Dictionary.</w:t>
      </w:r>
    </w:p>
    <w:p w:rsidR="008A3EF0" w:rsidRDefault="008A3EF0" w:rsidP="002C61FD">
      <w:pPr>
        <w:pStyle w:val="SH3"/>
        <w:ind w:left="851" w:hanging="851"/>
      </w:pPr>
      <w:r w:rsidRPr="008A3EF0">
        <w:rPr>
          <w:b/>
          <w:i/>
        </w:rPr>
        <w:t>immunosuppressive drug</w:t>
      </w:r>
      <w:r w:rsidRPr="008A3EF0">
        <w:t xml:space="preserve"> means a drug or an agent which results in substantial suppression of immune responses.</w:t>
      </w:r>
    </w:p>
    <w:p w:rsidR="008A3EF0" w:rsidRPr="008A3EF0" w:rsidRDefault="008A3EF0" w:rsidP="002656E0">
      <w:pPr>
        <w:pStyle w:val="NOTE"/>
      </w:pPr>
      <w:r w:rsidRPr="008A3EF0">
        <w:t>Note: Examples of an immunosuppressive drug include corticosteroids other than inhaled or topical corticosteroids, drugs used to prevent transplant rejection, tumour necrosis factor-α inhibitors and chemotherapeutic agents used for the treatment of cancer.</w:t>
      </w:r>
    </w:p>
    <w:p w:rsidR="002C61FD" w:rsidRPr="00513D05" w:rsidRDefault="002C61FD" w:rsidP="002C61FD">
      <w:pPr>
        <w:pStyle w:val="SH3"/>
        <w:ind w:left="851" w:hanging="851"/>
      </w:pPr>
      <w:r w:rsidRPr="00BB2E81">
        <w:rPr>
          <w:b/>
          <w:i/>
        </w:rPr>
        <w:t>malaria</w:t>
      </w:r>
      <w:r w:rsidRPr="00513D05">
        <w:t>—see subsection</w:t>
      </w:r>
      <w:r>
        <w:t xml:space="preserve"> 7(2).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p w:rsidR="0090262E" w:rsidRPr="0090262E" w:rsidRDefault="0090262E" w:rsidP="0090262E">
      <w:pPr>
        <w:pStyle w:val="SH3"/>
        <w:ind w:left="851" w:hanging="851"/>
      </w:pPr>
      <w:bookmarkStart w:id="35" w:name="_Ref402529607"/>
      <w:bookmarkEnd w:id="34"/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83683A" w:rsidRPr="0083683A" w:rsidRDefault="0083683A" w:rsidP="0083683A">
      <w:pPr>
        <w:pStyle w:val="NOTE"/>
      </w:pPr>
      <w:r w:rsidRPr="0083683A">
        <w:t xml:space="preserve">Note: </w:t>
      </w:r>
      <w:r w:rsidRPr="0083683A">
        <w:rPr>
          <w:b/>
          <w:i/>
        </w:rPr>
        <w:t>MRCA</w:t>
      </w:r>
      <w:r w:rsidRPr="0083683A">
        <w:t xml:space="preserve"> and </w:t>
      </w:r>
      <w:r w:rsidRPr="0083683A">
        <w:rPr>
          <w:b/>
          <w:i/>
        </w:rPr>
        <w:t>VEA</w:t>
      </w:r>
      <w:r w:rsidRPr="0083683A">
        <w:t xml:space="preserve"> are also defined in the Schedule 1 - Dictionary.</w:t>
      </w:r>
    </w:p>
    <w:p w:rsidR="002C61FD" w:rsidRPr="002C61FD" w:rsidRDefault="002C61FD" w:rsidP="00984EE9">
      <w:pPr>
        <w:pStyle w:val="SH3"/>
        <w:ind w:left="851" w:hanging="851"/>
      </w:pPr>
      <w:r w:rsidRPr="00EB0462">
        <w:rPr>
          <w:b/>
          <w:i/>
          <w:lang w:val="en-US"/>
        </w:rPr>
        <w:t>systemic infectious disease as specified</w:t>
      </w:r>
      <w:r>
        <w:rPr>
          <w:lang w:val="en-US"/>
        </w:rPr>
        <w:t xml:space="preserve"> means a parasitic or bacterial infectious disease that causes systemic symptoms such as fever</w:t>
      </w:r>
      <w:r w:rsidR="007851B1">
        <w:rPr>
          <w:lang w:val="en-US"/>
        </w:rPr>
        <w:t>,</w:t>
      </w:r>
      <w:r>
        <w:rPr>
          <w:lang w:val="en-US"/>
        </w:rPr>
        <w:t xml:space="preserve"> and includes </w:t>
      </w:r>
      <w:r w:rsidR="008442C9">
        <w:rPr>
          <w:lang w:val="en-US"/>
        </w:rPr>
        <w:t xml:space="preserve">infection with </w:t>
      </w:r>
      <w:r w:rsidRPr="00112C6E">
        <w:rPr>
          <w:i/>
          <w:lang w:val="en-US"/>
        </w:rPr>
        <w:t>Plasmodium falciparum</w:t>
      </w:r>
      <w:r>
        <w:rPr>
          <w:lang w:val="en-US"/>
        </w:rPr>
        <w:t xml:space="preserve"> and typhoid fever.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5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ED21FE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3F4535">
      <w:pPr>
        <w:rPr>
          <w:b/>
          <w:i/>
        </w:rPr>
      </w:pPr>
    </w:p>
    <w:p w:rsidR="00FD775E" w:rsidRDefault="00FD775E" w:rsidP="00FD775E"/>
    <w:p w:rsidR="00FD775E" w:rsidRDefault="00FD775E" w:rsidP="00FD775E"/>
    <w:p w:rsidR="00CF2367" w:rsidRPr="00FD775E" w:rsidRDefault="00FD775E" w:rsidP="00FD775E">
      <w:pPr>
        <w:tabs>
          <w:tab w:val="left" w:pos="7485"/>
        </w:tabs>
      </w:pPr>
      <w:r>
        <w:tab/>
      </w:r>
    </w:p>
    <w:sectPr w:rsidR="00CF2367" w:rsidRP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Pr="00E33C1C" w:rsidRDefault="003C5E3C" w:rsidP="003C5E3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3C5E3C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B2E81" w:rsidRDefault="00BB2E81" w:rsidP="00BB2E81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BB2E81" w:rsidRDefault="00BB2E81" w:rsidP="00BB2E81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Malaria (Reasonable Hypothesis) </w:t>
          </w:r>
          <w:r w:rsidRPr="007C5CE0">
            <w:rPr>
              <w:i/>
              <w:sz w:val="18"/>
            </w:rPr>
            <w:t xml:space="preserve">(No. </w:t>
          </w:r>
          <w:r w:rsidR="00B82402">
            <w:rPr>
              <w:i/>
              <w:sz w:val="18"/>
              <w:szCs w:val="18"/>
            </w:rPr>
            <w:t>46</w:t>
          </w:r>
          <w:r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Pr="007C5CE0">
            <w:rPr>
              <w:i/>
              <w:sz w:val="18"/>
              <w:szCs w:val="18"/>
            </w:rPr>
            <w:t>)</w:t>
          </w:r>
        </w:p>
        <w:p w:rsidR="003C5E3C" w:rsidRPr="007C5CE0" w:rsidRDefault="00BB2E81" w:rsidP="00BB2E81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825A9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2825A9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3C5E3C" w:rsidRDefault="00F03C06" w:rsidP="003C5E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Pr="00E33C1C" w:rsidRDefault="003C5E3C" w:rsidP="003C5E3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3C5E3C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Default="003C5E3C" w:rsidP="003C5E3C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3C5E3C" w:rsidRDefault="00BB2E81" w:rsidP="003C5E3C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Malaria</w:t>
          </w:r>
          <w:r w:rsidR="003C5E3C">
            <w:rPr>
              <w:i/>
              <w:sz w:val="18"/>
              <w:szCs w:val="18"/>
            </w:rPr>
            <w:t xml:space="preserve"> (Reasonable Hypothesis) </w:t>
          </w:r>
          <w:r w:rsidR="003C5E3C" w:rsidRPr="007C5CE0">
            <w:rPr>
              <w:i/>
              <w:sz w:val="18"/>
            </w:rPr>
            <w:t xml:space="preserve">(No. </w:t>
          </w:r>
          <w:r w:rsidR="00B82402">
            <w:rPr>
              <w:i/>
              <w:sz w:val="18"/>
              <w:szCs w:val="18"/>
            </w:rPr>
            <w:t>46</w:t>
          </w:r>
          <w:r w:rsidR="003C5E3C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="003C5E3C" w:rsidRPr="007C5CE0">
            <w:rPr>
              <w:i/>
              <w:sz w:val="18"/>
              <w:szCs w:val="18"/>
            </w:rPr>
            <w:t>)</w:t>
          </w:r>
        </w:p>
        <w:p w:rsidR="003C5E3C" w:rsidRPr="007C5CE0" w:rsidRDefault="003C5E3C" w:rsidP="003C5E3C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825A9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2825A9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3C5E3C" w:rsidRDefault="007F2378" w:rsidP="003C5E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6" w:rsidRPr="003C5E3C" w:rsidRDefault="00997416" w:rsidP="003C5E3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C7AA4" w:rsidRDefault="00885EAB" w:rsidP="00EC7AA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Default="003C5E3C" w:rsidP="003C5E3C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3C5E3C" w:rsidRDefault="003C5E3C" w:rsidP="003C5E3C">
    <w:pPr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3C5E3C" w:rsidRDefault="003C5E3C" w:rsidP="003C5E3C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52E08C4"/>
    <w:multiLevelType w:val="multilevel"/>
    <w:tmpl w:val="15BC0DF2"/>
    <w:lvl w:ilvl="0">
      <w:start w:val="1"/>
      <w:numFmt w:val="decimal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1A31DA3"/>
    <w:multiLevelType w:val="hybridMultilevel"/>
    <w:tmpl w:val="4B4E87F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9606F7"/>
    <w:multiLevelType w:val="hybridMultilevel"/>
    <w:tmpl w:val="E7B6B45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  <w:num w:numId="22">
    <w:abstractNumId w:val="14"/>
  </w:num>
  <w:num w:numId="23">
    <w:abstractNumId w:val="16"/>
  </w:num>
  <w:num w:numId="24">
    <w:abstractNumId w:val="14"/>
  </w:num>
  <w:num w:numId="25">
    <w:abstractNumId w:val="14"/>
  </w:num>
  <w:num w:numId="26">
    <w:abstractNumId w:val="12"/>
  </w:num>
  <w:num w:numId="27">
    <w:abstractNumId w:val="14"/>
  </w:num>
  <w:num w:numId="28">
    <w:abstractNumId w:val="14"/>
  </w:num>
  <w:num w:numId="2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27CE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D05EF"/>
    <w:rsid w:val="000D0F31"/>
    <w:rsid w:val="000D4D03"/>
    <w:rsid w:val="000E2261"/>
    <w:rsid w:val="000E3646"/>
    <w:rsid w:val="000E4183"/>
    <w:rsid w:val="000F21C1"/>
    <w:rsid w:val="000F76FA"/>
    <w:rsid w:val="00101F89"/>
    <w:rsid w:val="001058EA"/>
    <w:rsid w:val="0010745C"/>
    <w:rsid w:val="00112C6E"/>
    <w:rsid w:val="00132CEB"/>
    <w:rsid w:val="00137D25"/>
    <w:rsid w:val="00137FE9"/>
    <w:rsid w:val="00142B62"/>
    <w:rsid w:val="001474E4"/>
    <w:rsid w:val="0015201F"/>
    <w:rsid w:val="00157B8B"/>
    <w:rsid w:val="00161A8E"/>
    <w:rsid w:val="001648F7"/>
    <w:rsid w:val="00166C2F"/>
    <w:rsid w:val="00167E0C"/>
    <w:rsid w:val="00175141"/>
    <w:rsid w:val="001809D7"/>
    <w:rsid w:val="001833C8"/>
    <w:rsid w:val="001850BE"/>
    <w:rsid w:val="00187DE1"/>
    <w:rsid w:val="0019084F"/>
    <w:rsid w:val="00192161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56E0"/>
    <w:rsid w:val="0026736C"/>
    <w:rsid w:val="002716E4"/>
    <w:rsid w:val="002717B2"/>
    <w:rsid w:val="002773D7"/>
    <w:rsid w:val="00280B57"/>
    <w:rsid w:val="00281308"/>
    <w:rsid w:val="00281DF7"/>
    <w:rsid w:val="002825A9"/>
    <w:rsid w:val="00284719"/>
    <w:rsid w:val="00297ECB"/>
    <w:rsid w:val="002A1ECC"/>
    <w:rsid w:val="002A3436"/>
    <w:rsid w:val="002A7BCF"/>
    <w:rsid w:val="002B45FA"/>
    <w:rsid w:val="002B5188"/>
    <w:rsid w:val="002C61FD"/>
    <w:rsid w:val="002C6B64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20F"/>
    <w:rsid w:val="003A189F"/>
    <w:rsid w:val="003A2FFE"/>
    <w:rsid w:val="003A5C26"/>
    <w:rsid w:val="003B3E42"/>
    <w:rsid w:val="003C4C02"/>
    <w:rsid w:val="003C5E3C"/>
    <w:rsid w:val="003C6231"/>
    <w:rsid w:val="003D0BFE"/>
    <w:rsid w:val="003D380A"/>
    <w:rsid w:val="003D5700"/>
    <w:rsid w:val="003E341B"/>
    <w:rsid w:val="003F39C0"/>
    <w:rsid w:val="003F4535"/>
    <w:rsid w:val="00403A2B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0287"/>
    <w:rsid w:val="0044291A"/>
    <w:rsid w:val="00444ABD"/>
    <w:rsid w:val="00446B5F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3084"/>
    <w:rsid w:val="00713460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851B1"/>
    <w:rsid w:val="007904DB"/>
    <w:rsid w:val="00793915"/>
    <w:rsid w:val="007A15B1"/>
    <w:rsid w:val="007A3989"/>
    <w:rsid w:val="007A7428"/>
    <w:rsid w:val="007B132E"/>
    <w:rsid w:val="007C2253"/>
    <w:rsid w:val="007C5CE0"/>
    <w:rsid w:val="007C7DEE"/>
    <w:rsid w:val="007D3BA2"/>
    <w:rsid w:val="007E163D"/>
    <w:rsid w:val="007E2AF4"/>
    <w:rsid w:val="007E667A"/>
    <w:rsid w:val="007F2378"/>
    <w:rsid w:val="007F28C9"/>
    <w:rsid w:val="007F516A"/>
    <w:rsid w:val="00803587"/>
    <w:rsid w:val="008051ED"/>
    <w:rsid w:val="0080531C"/>
    <w:rsid w:val="00806368"/>
    <w:rsid w:val="008117E9"/>
    <w:rsid w:val="00824498"/>
    <w:rsid w:val="008321ED"/>
    <w:rsid w:val="00832C32"/>
    <w:rsid w:val="0083683A"/>
    <w:rsid w:val="00842EA3"/>
    <w:rsid w:val="008442C9"/>
    <w:rsid w:val="00850A63"/>
    <w:rsid w:val="0085384C"/>
    <w:rsid w:val="00856A31"/>
    <w:rsid w:val="00863A8D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3EF0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32A5"/>
    <w:rsid w:val="00956922"/>
    <w:rsid w:val="009612CF"/>
    <w:rsid w:val="00965B68"/>
    <w:rsid w:val="009724F4"/>
    <w:rsid w:val="00973808"/>
    <w:rsid w:val="00982242"/>
    <w:rsid w:val="00984EE9"/>
    <w:rsid w:val="009868E9"/>
    <w:rsid w:val="009967E3"/>
    <w:rsid w:val="00997416"/>
    <w:rsid w:val="009B5A4E"/>
    <w:rsid w:val="009C2B65"/>
    <w:rsid w:val="009C404D"/>
    <w:rsid w:val="009D6BB0"/>
    <w:rsid w:val="009E4B92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2CE0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2402"/>
    <w:rsid w:val="00B83204"/>
    <w:rsid w:val="00B833B0"/>
    <w:rsid w:val="00B84484"/>
    <w:rsid w:val="00B846A0"/>
    <w:rsid w:val="00B85021"/>
    <w:rsid w:val="00B90372"/>
    <w:rsid w:val="00B90B8D"/>
    <w:rsid w:val="00B92A80"/>
    <w:rsid w:val="00B933A7"/>
    <w:rsid w:val="00BA220B"/>
    <w:rsid w:val="00BA3A57"/>
    <w:rsid w:val="00BA68DB"/>
    <w:rsid w:val="00BA691F"/>
    <w:rsid w:val="00BB2E81"/>
    <w:rsid w:val="00BB4E1A"/>
    <w:rsid w:val="00BB78C9"/>
    <w:rsid w:val="00BC015E"/>
    <w:rsid w:val="00BC76AC"/>
    <w:rsid w:val="00BD0ECB"/>
    <w:rsid w:val="00BD3334"/>
    <w:rsid w:val="00BD5C93"/>
    <w:rsid w:val="00BD7764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4E11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28E7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C7AA4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BB2E81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9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1507</Words>
  <Characters>8594</Characters>
  <Application>Microsoft Office Word</Application>
  <DocSecurity>0</DocSecurity>
  <PresentationFormat/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2017-07-26T04:46:00Z</dcterms:created>
  <dcterms:modified xsi:type="dcterms:W3CDTF">2017-08-13T23:05:00Z</dcterms:modified>
  <cp:category/>
  <cp:contentStatus/>
  <dc:language/>
  <cp:version/>
</cp:coreProperties>
</file>