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C2908" w14:textId="77777777" w:rsidR="00191676" w:rsidRPr="0080326C" w:rsidRDefault="00A63FDF">
      <w:pPr>
        <w:pStyle w:val="FormTitle"/>
      </w:pPr>
      <w:r w:rsidRPr="0080326C">
        <w:rPr>
          <w:noProof/>
        </w:rPr>
        <w:drawing>
          <wp:inline distT="0" distB="0" distL="0" distR="0" wp14:anchorId="29EAE04D" wp14:editId="32ABAFB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14:paraId="25EEF3B2" w14:textId="77777777" w:rsidR="00191676" w:rsidRPr="0080326C" w:rsidRDefault="00191676">
      <w:pPr>
        <w:tabs>
          <w:tab w:val="left" w:pos="2410"/>
          <w:tab w:val="left" w:pos="7655"/>
        </w:tabs>
        <w:jc w:val="center"/>
        <w:outlineLvl w:val="0"/>
        <w:rPr>
          <w:b/>
          <w:sz w:val="22"/>
        </w:rPr>
      </w:pPr>
    </w:p>
    <w:p w14:paraId="5B07BAB2" w14:textId="77777777" w:rsidR="00191676" w:rsidRPr="0080326C" w:rsidRDefault="00191676">
      <w:pPr>
        <w:tabs>
          <w:tab w:val="left" w:pos="2410"/>
          <w:tab w:val="left" w:pos="7655"/>
        </w:tabs>
        <w:jc w:val="center"/>
        <w:outlineLvl w:val="0"/>
        <w:rPr>
          <w:b/>
          <w:sz w:val="22"/>
        </w:rPr>
      </w:pPr>
    </w:p>
    <w:p w14:paraId="52921FFF" w14:textId="77777777" w:rsidR="00191676" w:rsidRPr="0080326C" w:rsidRDefault="00744EEC">
      <w:pPr>
        <w:tabs>
          <w:tab w:val="left" w:pos="2410"/>
          <w:tab w:val="left" w:pos="7655"/>
        </w:tabs>
        <w:jc w:val="center"/>
        <w:outlineLvl w:val="0"/>
        <w:rPr>
          <w:b/>
        </w:rPr>
      </w:pPr>
      <w:r w:rsidRPr="0080326C">
        <w:rPr>
          <w:b/>
        </w:rPr>
        <w:t>SUMMARY OF CHANGES:</w:t>
      </w:r>
    </w:p>
    <w:p w14:paraId="4AE2519A" w14:textId="77777777" w:rsidR="00191676" w:rsidRPr="0080326C" w:rsidRDefault="00191676">
      <w:pPr>
        <w:tabs>
          <w:tab w:val="left" w:pos="2410"/>
          <w:tab w:val="left" w:pos="7655"/>
        </w:tabs>
        <w:jc w:val="center"/>
        <w:outlineLvl w:val="0"/>
        <w:rPr>
          <w:b/>
        </w:rPr>
      </w:pPr>
    </w:p>
    <w:p w14:paraId="67616439" w14:textId="391BDA7D" w:rsidR="00191676" w:rsidRPr="00FE0453" w:rsidRDefault="00744EEC">
      <w:pPr>
        <w:tabs>
          <w:tab w:val="left" w:pos="2410"/>
          <w:tab w:val="left" w:pos="7655"/>
        </w:tabs>
        <w:jc w:val="center"/>
        <w:rPr>
          <w:b/>
        </w:rPr>
      </w:pPr>
      <w:r w:rsidRPr="00FE0453">
        <w:rPr>
          <w:b/>
        </w:rPr>
        <w:t xml:space="preserve">INSTRUMENT NOS. </w:t>
      </w:r>
      <w:r w:rsidR="00C71B4C">
        <w:rPr>
          <w:b/>
        </w:rPr>
        <w:t>60</w:t>
      </w:r>
      <w:r w:rsidR="007E3905">
        <w:rPr>
          <w:b/>
        </w:rPr>
        <w:t xml:space="preserve"> to </w:t>
      </w:r>
      <w:r w:rsidR="00C71B4C">
        <w:rPr>
          <w:b/>
        </w:rPr>
        <w:t>77</w:t>
      </w:r>
      <w:r w:rsidR="0027650B">
        <w:rPr>
          <w:b/>
        </w:rPr>
        <w:t xml:space="preserve"> </w:t>
      </w:r>
      <w:r w:rsidR="00CD65BE">
        <w:rPr>
          <w:b/>
        </w:rPr>
        <w:t>of</w:t>
      </w:r>
      <w:r w:rsidRPr="00FE0453">
        <w:rPr>
          <w:b/>
        </w:rPr>
        <w:t xml:space="preserve"> 20</w:t>
      </w:r>
      <w:r w:rsidR="000F6397">
        <w:rPr>
          <w:b/>
        </w:rPr>
        <w:t>2</w:t>
      </w:r>
      <w:r w:rsidR="00254E1D">
        <w:rPr>
          <w:b/>
        </w:rPr>
        <w:t>2</w:t>
      </w:r>
    </w:p>
    <w:p w14:paraId="1E4ED266" w14:textId="77777777" w:rsidR="00191676" w:rsidRPr="00FE0453" w:rsidRDefault="00191676">
      <w:pPr>
        <w:tabs>
          <w:tab w:val="left" w:pos="2410"/>
          <w:tab w:val="left" w:pos="7655"/>
        </w:tabs>
        <w:jc w:val="center"/>
        <w:rPr>
          <w:b/>
        </w:rPr>
      </w:pPr>
    </w:p>
    <w:p w14:paraId="50EA57EA" w14:textId="77777777" w:rsidR="007155A5" w:rsidRPr="00FE0453" w:rsidRDefault="007155A5">
      <w:pPr>
        <w:tabs>
          <w:tab w:val="left" w:pos="2410"/>
          <w:tab w:val="left" w:pos="7655"/>
        </w:tabs>
        <w:jc w:val="center"/>
        <w:rPr>
          <w:b/>
        </w:rPr>
      </w:pPr>
    </w:p>
    <w:p w14:paraId="493B8313" w14:textId="236D437B" w:rsidR="00D63954" w:rsidRDefault="002E0408" w:rsidP="00B803B0">
      <w:pPr>
        <w:tabs>
          <w:tab w:val="left" w:pos="2410"/>
          <w:tab w:val="left" w:pos="7655"/>
        </w:tabs>
        <w:jc w:val="both"/>
      </w:pPr>
      <w:r w:rsidRPr="00FE0453">
        <w:t xml:space="preserve">Statements of Principles Nos. </w:t>
      </w:r>
      <w:r w:rsidR="00C71B4C">
        <w:t>60</w:t>
      </w:r>
      <w:r w:rsidR="00F74D34" w:rsidRPr="00FE0453">
        <w:t xml:space="preserve"> </w:t>
      </w:r>
      <w:r w:rsidR="00FA54D5">
        <w:t xml:space="preserve">to </w:t>
      </w:r>
      <w:r w:rsidR="00C71B4C">
        <w:t>77</w:t>
      </w:r>
      <w:r w:rsidRPr="00FE0453">
        <w:t xml:space="preserve"> of 20</w:t>
      </w:r>
      <w:r w:rsidR="007E3905">
        <w:t>2</w:t>
      </w:r>
      <w:r w:rsidR="00254E1D">
        <w:t>2</w:t>
      </w:r>
      <w:r w:rsidR="007E3905">
        <w:t xml:space="preserve"> </w:t>
      </w:r>
      <w:r w:rsidRPr="00FE0453">
        <w:t xml:space="preserve">were signed by the Chairperson of the Repatriation Medical Authority (the Authority) on </w:t>
      </w:r>
      <w:r w:rsidR="00C71B4C">
        <w:t>24 June</w:t>
      </w:r>
      <w:r w:rsidR="007C2FBA" w:rsidRPr="007C2FBA">
        <w:t xml:space="preserve"> 2022</w:t>
      </w:r>
      <w:r w:rsidRPr="007C2FBA">
        <w:t xml:space="preserve">. </w:t>
      </w:r>
      <w:r w:rsidR="00EE0153" w:rsidRPr="007C2FBA">
        <w:t>The day of commencement as specified in each of the</w:t>
      </w:r>
      <w:r w:rsidR="00D63954" w:rsidRPr="007C2FBA">
        <w:t>se</w:t>
      </w:r>
      <w:r w:rsidR="00EE0153" w:rsidRPr="007C2FBA">
        <w:t xml:space="preserve"> Instruments is </w:t>
      </w:r>
      <w:r w:rsidR="00C71B4C">
        <w:t>25 July</w:t>
      </w:r>
      <w:r w:rsidR="00254E1D" w:rsidRPr="007C2FBA">
        <w:t xml:space="preserve"> 2022</w:t>
      </w:r>
      <w:r w:rsidR="00EE0153" w:rsidRPr="007C2FBA">
        <w:t>.</w:t>
      </w:r>
      <w:r w:rsidR="00D63954" w:rsidRPr="007C2FBA">
        <w:t xml:space="preserve">  </w:t>
      </w:r>
    </w:p>
    <w:p w14:paraId="0B204C4B" w14:textId="77777777" w:rsidR="00D63954" w:rsidRDefault="00D63954" w:rsidP="00B803B0">
      <w:pPr>
        <w:tabs>
          <w:tab w:val="left" w:pos="2410"/>
          <w:tab w:val="left" w:pos="7655"/>
        </w:tabs>
        <w:jc w:val="both"/>
      </w:pPr>
    </w:p>
    <w:p w14:paraId="711B8B4C" w14:textId="77777777" w:rsidR="00B803B0" w:rsidRDefault="00D63954" w:rsidP="00B803B0">
      <w:pPr>
        <w:tabs>
          <w:tab w:val="left" w:pos="2410"/>
          <w:tab w:val="left" w:pos="7655"/>
        </w:tabs>
        <w:jc w:val="both"/>
      </w:pPr>
      <w:r w:rsidRPr="00FE0453">
        <w:t>The</w:t>
      </w:r>
      <w:r>
        <w:t>se</w:t>
      </w:r>
      <w:r w:rsidRPr="00FE0453">
        <w:t xml:space="preserve"> Instruments have been lodged and registered with the Federal Register of Legislation, pursuant to section 15G of the </w:t>
      </w:r>
      <w:r w:rsidRPr="00FE0453">
        <w:rPr>
          <w:i/>
        </w:rPr>
        <w:t xml:space="preserve">Legislation Act 2003 </w:t>
      </w:r>
      <w:r w:rsidRPr="00FE0453">
        <w:t xml:space="preserve">(Legislation Act).  </w:t>
      </w:r>
      <w:r w:rsidR="00B803B0" w:rsidRPr="00FE0453">
        <w:t>In accordance with the Legislation Act, the Office of Parliamentary Counsel must generally deliver a legislative instrument for laying before each House of the Parliament within six sitting days of that House after the instrument is registered with the instrument</w:t>
      </w:r>
      <w:r w:rsidR="00345C2C" w:rsidRPr="00FE0453">
        <w:t>'</w:t>
      </w:r>
      <w:r w:rsidR="00B803B0" w:rsidRPr="00FE0453">
        <w:t xml:space="preserve">s registered explanatory statement.  The Instruments and the associated Explanatory Statements registered with the Federal Register </w:t>
      </w:r>
      <w:r w:rsidR="00B803B0" w:rsidRPr="004C50BC">
        <w:t xml:space="preserve">of Legislation are available from </w:t>
      </w:r>
      <w:hyperlink r:id="rId9" w:history="1">
        <w:r w:rsidR="00B803B0" w:rsidRPr="004C50BC">
          <w:rPr>
            <w:rStyle w:val="Hyperlink"/>
          </w:rPr>
          <w:t>http://www.legislation.gov.au</w:t>
        </w:r>
      </w:hyperlink>
      <w:r w:rsidR="00B803B0" w:rsidRPr="004C50BC">
        <w:t>.</w:t>
      </w:r>
    </w:p>
    <w:p w14:paraId="48BBC956" w14:textId="77777777" w:rsidR="00B803B0" w:rsidRPr="0080326C" w:rsidRDefault="00B803B0" w:rsidP="00B803B0">
      <w:pPr>
        <w:tabs>
          <w:tab w:val="left" w:pos="2410"/>
          <w:tab w:val="left" w:pos="7655"/>
        </w:tabs>
        <w:jc w:val="both"/>
      </w:pPr>
    </w:p>
    <w:p w14:paraId="6727C347" w14:textId="6956BAF9"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 xml:space="preserve">(the VEA), on </w:t>
      </w:r>
      <w:r w:rsidR="00DC776C" w:rsidRPr="00DC776C">
        <w:t>the Authority's website at http://www.rma.gov.au.</w:t>
      </w:r>
    </w:p>
    <w:p w14:paraId="7B7B6F3A" w14:textId="77777777" w:rsidR="002E0408" w:rsidRDefault="002E0408" w:rsidP="00B803B0">
      <w:pPr>
        <w:tabs>
          <w:tab w:val="left" w:pos="2410"/>
          <w:tab w:val="left" w:pos="7655"/>
        </w:tabs>
        <w:jc w:val="both"/>
        <w:rPr>
          <w:szCs w:val="24"/>
        </w:rPr>
      </w:pPr>
    </w:p>
    <w:p w14:paraId="49670E9D" w14:textId="150CAF36"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w:t>
      </w:r>
      <w:proofErr w:type="gramStart"/>
      <w:r>
        <w:rPr>
          <w:szCs w:val="24"/>
        </w:rPr>
        <w:t>each</w:t>
      </w:r>
      <w:proofErr w:type="gramEnd"/>
      <w:r>
        <w:rPr>
          <w:szCs w:val="24"/>
        </w:rPr>
        <w:t xml:space="preserve"> section of the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w:t>
      </w:r>
      <w:r w:rsidR="00DC776C">
        <w:rPr>
          <w:szCs w:val="24"/>
        </w:rPr>
        <w:t xml:space="preserve">also </w:t>
      </w:r>
      <w:r w:rsidRPr="007D3BCB">
        <w:rPr>
          <w:szCs w:val="24"/>
        </w:rPr>
        <w:t>available on the Authority's website</w:t>
      </w:r>
      <w:r w:rsidR="00FC667A">
        <w:rPr>
          <w:szCs w:val="24"/>
        </w:rPr>
        <w:t xml:space="preserve"> at</w:t>
      </w:r>
      <w:r>
        <w:rPr>
          <w:szCs w:val="24"/>
        </w:rPr>
        <w:t xml:space="preserve"> </w:t>
      </w:r>
      <w:hyperlink r:id="rId10" w:history="1">
        <w:r w:rsidRPr="00FA5B8B">
          <w:rPr>
            <w:rStyle w:val="Hyperlink"/>
            <w:szCs w:val="24"/>
          </w:rPr>
          <w:t>http://www.rma.gov.au</w:t>
        </w:r>
      </w:hyperlink>
      <w:r>
        <w:rPr>
          <w:szCs w:val="24"/>
        </w:rPr>
        <w:t>.</w:t>
      </w:r>
    </w:p>
    <w:p w14:paraId="11A87155" w14:textId="77777777" w:rsidR="002E0408" w:rsidRDefault="002E0408" w:rsidP="002E0408">
      <w:pPr>
        <w:tabs>
          <w:tab w:val="left" w:pos="2410"/>
          <w:tab w:val="left" w:pos="7655"/>
        </w:tabs>
        <w:jc w:val="both"/>
        <w:rPr>
          <w:b/>
        </w:rPr>
      </w:pPr>
    </w:p>
    <w:p w14:paraId="06108A9F" w14:textId="77777777" w:rsidR="002E0408" w:rsidRPr="0080326C" w:rsidRDefault="002E0408" w:rsidP="002E0408">
      <w:pPr>
        <w:tabs>
          <w:tab w:val="left" w:pos="2410"/>
          <w:tab w:val="left" w:pos="7655"/>
        </w:tabs>
        <w:jc w:val="both"/>
      </w:pPr>
      <w:r w:rsidRPr="0080326C">
        <w:t>For further information contact:</w:t>
      </w:r>
    </w:p>
    <w:p w14:paraId="43A2A6D7" w14:textId="77777777" w:rsidR="002E0408" w:rsidRPr="0080326C" w:rsidRDefault="002E0408" w:rsidP="002E0408">
      <w:pPr>
        <w:tabs>
          <w:tab w:val="left" w:pos="2410"/>
          <w:tab w:val="left" w:pos="7655"/>
        </w:tabs>
        <w:jc w:val="both"/>
      </w:pPr>
    </w:p>
    <w:p w14:paraId="51E75EF8" w14:textId="77777777" w:rsidR="002E0408" w:rsidRPr="0080326C" w:rsidRDefault="002E0408" w:rsidP="002E0408">
      <w:pPr>
        <w:tabs>
          <w:tab w:val="left" w:pos="2410"/>
          <w:tab w:val="left" w:pos="7655"/>
        </w:tabs>
        <w:jc w:val="both"/>
      </w:pPr>
      <w:r w:rsidRPr="0080326C">
        <w:t>The Registrar</w:t>
      </w:r>
    </w:p>
    <w:p w14:paraId="34333A45" w14:textId="77777777" w:rsidR="002E0408" w:rsidRPr="0080326C" w:rsidRDefault="002E0408" w:rsidP="002E0408">
      <w:pPr>
        <w:tabs>
          <w:tab w:val="left" w:pos="2410"/>
          <w:tab w:val="left" w:pos="7655"/>
        </w:tabs>
        <w:jc w:val="both"/>
      </w:pPr>
      <w:r w:rsidRPr="0080326C">
        <w:t>Repatriation Medical Authority</w:t>
      </w:r>
    </w:p>
    <w:p w14:paraId="2C4F2B4E" w14:textId="77777777" w:rsidR="002E0408" w:rsidRPr="0080326C" w:rsidRDefault="002E0408" w:rsidP="002E0408">
      <w:pPr>
        <w:tabs>
          <w:tab w:val="left" w:pos="2410"/>
          <w:tab w:val="left" w:pos="7655"/>
        </w:tabs>
        <w:jc w:val="both"/>
      </w:pPr>
      <w:r w:rsidRPr="0080326C">
        <w:t>GPO Box 1014</w:t>
      </w:r>
    </w:p>
    <w:p w14:paraId="743D18B0" w14:textId="77777777" w:rsidR="002E0408" w:rsidRPr="0080326C" w:rsidRDefault="002E0408" w:rsidP="002E0408">
      <w:pPr>
        <w:tabs>
          <w:tab w:val="left" w:pos="2410"/>
          <w:tab w:val="left" w:pos="7655"/>
        </w:tabs>
        <w:jc w:val="both"/>
      </w:pPr>
      <w:proofErr w:type="gramStart"/>
      <w:r w:rsidRPr="0080326C">
        <w:t>Brisbane  Qld</w:t>
      </w:r>
      <w:proofErr w:type="gramEnd"/>
      <w:r w:rsidRPr="0080326C">
        <w:t xml:space="preserve">  4001</w:t>
      </w:r>
    </w:p>
    <w:p w14:paraId="66E91178" w14:textId="77777777" w:rsidR="002E0408" w:rsidRPr="0080326C" w:rsidRDefault="002E0408" w:rsidP="002E0408">
      <w:pPr>
        <w:tabs>
          <w:tab w:val="left" w:pos="2410"/>
          <w:tab w:val="left" w:pos="7655"/>
        </w:tabs>
        <w:jc w:val="both"/>
      </w:pPr>
    </w:p>
    <w:p w14:paraId="16501A6A" w14:textId="77777777" w:rsidR="002E0408" w:rsidRPr="0080326C" w:rsidRDefault="002E0408" w:rsidP="002E0408">
      <w:pPr>
        <w:tabs>
          <w:tab w:val="left" w:pos="2410"/>
          <w:tab w:val="left" w:pos="7655"/>
        </w:tabs>
        <w:jc w:val="both"/>
      </w:pPr>
      <w:proofErr w:type="gramStart"/>
      <w:r w:rsidRPr="0080326C">
        <w:t>T  +</w:t>
      </w:r>
      <w:proofErr w:type="gramEnd"/>
      <w:r w:rsidRPr="0080326C">
        <w:t>61 7 3815 9404</w:t>
      </w:r>
    </w:p>
    <w:p w14:paraId="1A12049D" w14:textId="77777777" w:rsidR="002E0408" w:rsidRPr="0080326C" w:rsidRDefault="002E0408" w:rsidP="002E0408">
      <w:pPr>
        <w:tabs>
          <w:tab w:val="left" w:pos="2410"/>
          <w:tab w:val="left" w:pos="7655"/>
        </w:tabs>
        <w:jc w:val="both"/>
      </w:pPr>
      <w:proofErr w:type="gramStart"/>
      <w:r w:rsidRPr="0080326C">
        <w:t>F  +</w:t>
      </w:r>
      <w:proofErr w:type="gramEnd"/>
      <w:r w:rsidRPr="0080326C">
        <w:t>61 7 3815 9412</w:t>
      </w:r>
    </w:p>
    <w:p w14:paraId="4047C60A" w14:textId="77777777" w:rsidR="002E0408" w:rsidRPr="0080326C" w:rsidRDefault="002E0408" w:rsidP="002E0408">
      <w:pPr>
        <w:tabs>
          <w:tab w:val="left" w:pos="2410"/>
          <w:tab w:val="left" w:pos="7655"/>
        </w:tabs>
        <w:jc w:val="both"/>
      </w:pPr>
      <w:proofErr w:type="gramStart"/>
      <w:r w:rsidRPr="0080326C">
        <w:t>E  info@rma.gov.au</w:t>
      </w:r>
      <w:proofErr w:type="gramEnd"/>
    </w:p>
    <w:p w14:paraId="1C8540A8" w14:textId="77777777" w:rsidR="00191676" w:rsidRPr="0080326C" w:rsidRDefault="00191676">
      <w:pPr>
        <w:tabs>
          <w:tab w:val="left" w:pos="2410"/>
          <w:tab w:val="left" w:pos="7655"/>
        </w:tabs>
        <w:jc w:val="both"/>
        <w:rPr>
          <w:b/>
        </w:rPr>
      </w:pPr>
    </w:p>
    <w:p w14:paraId="3F0E2A66" w14:textId="7D46B0D1" w:rsidR="00191676" w:rsidRPr="0080326C" w:rsidRDefault="006F4B6F" w:rsidP="004669F2">
      <w:pPr>
        <w:tabs>
          <w:tab w:val="left" w:pos="2410"/>
          <w:tab w:val="left" w:pos="7655"/>
        </w:tabs>
        <w:rPr>
          <w:sz w:val="16"/>
        </w:rPr>
      </w:pPr>
      <w:r>
        <w:t>7 July</w:t>
      </w:r>
      <w:r w:rsidR="00254E1D" w:rsidRPr="00771735">
        <w:t xml:space="preserve"> 2022</w:t>
      </w:r>
      <w:r w:rsidR="00744EEC" w:rsidRPr="0080326C">
        <w:br w:type="page"/>
      </w:r>
    </w:p>
    <w:p w14:paraId="1D7D5BD4" w14:textId="77777777" w:rsidR="009929DD" w:rsidRDefault="009929DD">
      <w:pPr>
        <w:pStyle w:val="Header"/>
        <w:jc w:val="center"/>
        <w:outlineLvl w:val="0"/>
        <w:rPr>
          <w:b/>
        </w:rPr>
      </w:pPr>
    </w:p>
    <w:p w14:paraId="6D38A682" w14:textId="77777777" w:rsidR="00191676" w:rsidRPr="0080326C" w:rsidRDefault="00744EEC">
      <w:pPr>
        <w:pStyle w:val="Header"/>
        <w:jc w:val="center"/>
        <w:outlineLvl w:val="0"/>
        <w:rPr>
          <w:b/>
        </w:rPr>
      </w:pPr>
      <w:r w:rsidRPr="0080326C">
        <w:rPr>
          <w:b/>
        </w:rPr>
        <w:t>SUMMARY OF CHANGES</w:t>
      </w:r>
    </w:p>
    <w:p w14:paraId="3158C8E8" w14:textId="77777777"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2004"/>
        <w:gridCol w:w="2693"/>
        <w:gridCol w:w="1984"/>
        <w:gridCol w:w="2250"/>
      </w:tblGrid>
      <w:tr w:rsidR="00191676" w:rsidRPr="0086328E" w14:paraId="1C73637F" w14:textId="77777777" w:rsidTr="006C0E05">
        <w:trPr>
          <w:cantSplit/>
        </w:trPr>
        <w:tc>
          <w:tcPr>
            <w:tcW w:w="2004" w:type="dxa"/>
            <w:tcBorders>
              <w:top w:val="single" w:sz="12" w:space="0" w:color="auto"/>
              <w:left w:val="single" w:sz="12" w:space="0" w:color="auto"/>
              <w:bottom w:val="single" w:sz="6" w:space="0" w:color="auto"/>
              <w:right w:val="single" w:sz="6" w:space="0" w:color="auto"/>
            </w:tcBorders>
            <w:shd w:val="pct10" w:color="auto" w:fill="auto"/>
          </w:tcPr>
          <w:p w14:paraId="3620338A" w14:textId="77777777" w:rsidR="00191676" w:rsidRPr="0086328E" w:rsidRDefault="00744EEC">
            <w:pPr>
              <w:rPr>
                <w:b/>
                <w:sz w:val="23"/>
                <w:szCs w:val="23"/>
              </w:rPr>
            </w:pPr>
            <w:r w:rsidRPr="0086328E">
              <w:rPr>
                <w:b/>
                <w:sz w:val="23"/>
                <w:szCs w:val="23"/>
              </w:rPr>
              <w:t>Instr. No.</w:t>
            </w:r>
          </w:p>
        </w:tc>
        <w:tc>
          <w:tcPr>
            <w:tcW w:w="2693" w:type="dxa"/>
            <w:tcBorders>
              <w:top w:val="single" w:sz="12" w:space="0" w:color="auto"/>
              <w:left w:val="single" w:sz="6" w:space="0" w:color="auto"/>
              <w:bottom w:val="single" w:sz="6" w:space="0" w:color="auto"/>
              <w:right w:val="single" w:sz="6" w:space="0" w:color="auto"/>
            </w:tcBorders>
            <w:shd w:val="pct10" w:color="auto" w:fill="auto"/>
          </w:tcPr>
          <w:p w14:paraId="0C660503" w14:textId="77777777"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14:paraId="40DAE954" w14:textId="77777777"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14:paraId="29361FEC" w14:textId="77777777" w:rsidR="00191676" w:rsidRPr="0086328E" w:rsidRDefault="00744EEC" w:rsidP="003D60B8">
            <w:pPr>
              <w:rPr>
                <w:b/>
                <w:sz w:val="23"/>
                <w:szCs w:val="23"/>
              </w:rPr>
            </w:pPr>
            <w:r w:rsidRPr="0086328E">
              <w:rPr>
                <w:b/>
                <w:sz w:val="23"/>
                <w:szCs w:val="23"/>
              </w:rPr>
              <w:t>ICD-10-AM Code</w:t>
            </w:r>
          </w:p>
        </w:tc>
      </w:tr>
      <w:tr w:rsidR="00A73805" w:rsidRPr="00A73805" w14:paraId="13F3EAF8" w14:textId="77777777"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BCD2E9" w14:textId="77777777" w:rsidR="00191676" w:rsidRPr="00A73805" w:rsidRDefault="00744EEC" w:rsidP="00F731B4">
            <w:pPr>
              <w:rPr>
                <w:b/>
              </w:rPr>
            </w:pPr>
            <w:r w:rsidRPr="00A73805">
              <w:rPr>
                <w:b/>
              </w:rPr>
              <w:t>RE</w:t>
            </w:r>
            <w:r w:rsidR="00F731B4">
              <w:rPr>
                <w:b/>
              </w:rPr>
              <w:t>PEALS</w:t>
            </w:r>
          </w:p>
        </w:tc>
      </w:tr>
      <w:tr w:rsidR="00D731BF" w:rsidRPr="00A73805" w14:paraId="379FCF69" w14:textId="77777777" w:rsidTr="006C0E05">
        <w:trPr>
          <w:cantSplit/>
        </w:trPr>
        <w:tc>
          <w:tcPr>
            <w:tcW w:w="2004" w:type="dxa"/>
            <w:tcBorders>
              <w:top w:val="single" w:sz="6" w:space="0" w:color="auto"/>
              <w:left w:val="single" w:sz="6" w:space="0" w:color="auto"/>
              <w:bottom w:val="single" w:sz="6" w:space="0" w:color="auto"/>
              <w:right w:val="single" w:sz="6" w:space="0" w:color="auto"/>
            </w:tcBorders>
          </w:tcPr>
          <w:p w14:paraId="5669B2B3" w14:textId="77777777" w:rsidR="00D731BF" w:rsidRPr="00771735" w:rsidRDefault="00D731BF" w:rsidP="00BB7B5C">
            <w:pPr>
              <w:rPr>
                <w:szCs w:val="24"/>
              </w:rPr>
            </w:pPr>
          </w:p>
        </w:tc>
        <w:tc>
          <w:tcPr>
            <w:tcW w:w="2693" w:type="dxa"/>
            <w:tcBorders>
              <w:top w:val="single" w:sz="6" w:space="0" w:color="auto"/>
              <w:left w:val="single" w:sz="6" w:space="0" w:color="auto"/>
              <w:bottom w:val="single" w:sz="6" w:space="0" w:color="auto"/>
              <w:right w:val="single" w:sz="6" w:space="0" w:color="auto"/>
            </w:tcBorders>
          </w:tcPr>
          <w:p w14:paraId="2FF96926" w14:textId="77777777" w:rsidR="00D731BF" w:rsidRPr="00771735" w:rsidRDefault="00D731BF" w:rsidP="00870747"/>
        </w:tc>
        <w:tc>
          <w:tcPr>
            <w:tcW w:w="1984" w:type="dxa"/>
            <w:tcBorders>
              <w:top w:val="single" w:sz="6" w:space="0" w:color="auto"/>
              <w:left w:val="single" w:sz="6" w:space="0" w:color="auto"/>
              <w:bottom w:val="single" w:sz="6" w:space="0" w:color="auto"/>
              <w:right w:val="single" w:sz="6" w:space="0" w:color="auto"/>
            </w:tcBorders>
          </w:tcPr>
          <w:p w14:paraId="0E43B4C5" w14:textId="77777777" w:rsidR="00D731BF" w:rsidRPr="00771735" w:rsidRDefault="00D731BF"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14:paraId="567A9480" w14:textId="77777777" w:rsidR="00D731BF" w:rsidRPr="008037EE" w:rsidRDefault="00D731BF" w:rsidP="00BB7B5C">
            <w:pPr>
              <w:rPr>
                <w:szCs w:val="24"/>
              </w:rPr>
            </w:pPr>
          </w:p>
        </w:tc>
      </w:tr>
      <w:tr w:rsidR="00D731BF" w:rsidRPr="00A73805" w14:paraId="7A96A280" w14:textId="77777777" w:rsidTr="006C0E05">
        <w:trPr>
          <w:cantSplit/>
        </w:trPr>
        <w:tc>
          <w:tcPr>
            <w:tcW w:w="2004" w:type="dxa"/>
            <w:tcBorders>
              <w:top w:val="single" w:sz="6" w:space="0" w:color="auto"/>
              <w:left w:val="single" w:sz="6" w:space="0" w:color="auto"/>
              <w:bottom w:val="single" w:sz="6" w:space="0" w:color="auto"/>
              <w:right w:val="single" w:sz="6" w:space="0" w:color="auto"/>
            </w:tcBorders>
          </w:tcPr>
          <w:p w14:paraId="7D294B63" w14:textId="7C45367B" w:rsidR="00D731BF" w:rsidRPr="00771735" w:rsidRDefault="00C71B4C" w:rsidP="00254E1D">
            <w:pPr>
              <w:rPr>
                <w:szCs w:val="24"/>
              </w:rPr>
            </w:pPr>
            <w:r>
              <w:rPr>
                <w:szCs w:val="24"/>
              </w:rPr>
              <w:t>60 &amp;61</w:t>
            </w:r>
            <w:r w:rsidR="00771735" w:rsidRPr="00771735">
              <w:rPr>
                <w:szCs w:val="24"/>
              </w:rPr>
              <w:t>/2022</w:t>
            </w:r>
          </w:p>
        </w:tc>
        <w:tc>
          <w:tcPr>
            <w:tcW w:w="2693" w:type="dxa"/>
            <w:tcBorders>
              <w:top w:val="single" w:sz="6" w:space="0" w:color="auto"/>
              <w:left w:val="single" w:sz="6" w:space="0" w:color="auto"/>
              <w:bottom w:val="single" w:sz="6" w:space="0" w:color="auto"/>
              <w:right w:val="single" w:sz="6" w:space="0" w:color="auto"/>
            </w:tcBorders>
          </w:tcPr>
          <w:p w14:paraId="343E1F35" w14:textId="305DF9B6" w:rsidR="00D731BF" w:rsidRPr="00771735" w:rsidRDefault="009904D1" w:rsidP="00870747">
            <w:r>
              <w:t>h</w:t>
            </w:r>
            <w:r w:rsidR="00C71B4C">
              <w:t>iatus hernia</w:t>
            </w:r>
          </w:p>
        </w:tc>
        <w:tc>
          <w:tcPr>
            <w:tcW w:w="1984" w:type="dxa"/>
            <w:tcBorders>
              <w:top w:val="single" w:sz="6" w:space="0" w:color="auto"/>
              <w:left w:val="single" w:sz="6" w:space="0" w:color="auto"/>
              <w:bottom w:val="single" w:sz="6" w:space="0" w:color="auto"/>
              <w:right w:val="single" w:sz="6" w:space="0" w:color="auto"/>
            </w:tcBorders>
          </w:tcPr>
          <w:p w14:paraId="4E40130A" w14:textId="344E1428" w:rsidR="00D731BF" w:rsidRPr="00771735" w:rsidRDefault="00C71B4C" w:rsidP="0027650B">
            <w:pPr>
              <w:rPr>
                <w:szCs w:val="24"/>
              </w:rPr>
            </w:pPr>
            <w:r>
              <w:rPr>
                <w:szCs w:val="24"/>
              </w:rPr>
              <w:t>25/07</w:t>
            </w:r>
            <w:r w:rsidR="00771735" w:rsidRPr="00771735">
              <w:rPr>
                <w:szCs w:val="24"/>
              </w:rPr>
              <w:t>/2022</w:t>
            </w:r>
          </w:p>
        </w:tc>
        <w:tc>
          <w:tcPr>
            <w:tcW w:w="2250" w:type="dxa"/>
            <w:tcBorders>
              <w:top w:val="single" w:sz="6" w:space="0" w:color="auto"/>
              <w:left w:val="single" w:sz="6" w:space="0" w:color="auto"/>
              <w:bottom w:val="single" w:sz="6" w:space="0" w:color="auto"/>
              <w:right w:val="single" w:sz="6" w:space="0" w:color="auto"/>
            </w:tcBorders>
          </w:tcPr>
          <w:p w14:paraId="0B2737DC" w14:textId="66AAC607" w:rsidR="00D731BF" w:rsidRPr="00EF0ACB" w:rsidRDefault="00C71B4C" w:rsidP="00BB7B5C">
            <w:pPr>
              <w:rPr>
                <w:szCs w:val="24"/>
              </w:rPr>
            </w:pPr>
            <w:r>
              <w:rPr>
                <w:szCs w:val="24"/>
              </w:rPr>
              <w:t>Nil</w:t>
            </w:r>
          </w:p>
        </w:tc>
      </w:tr>
      <w:tr w:rsidR="00882ABA" w:rsidRPr="00A73805" w14:paraId="57E08C26" w14:textId="77777777" w:rsidTr="006C0E05">
        <w:trPr>
          <w:cantSplit/>
        </w:trPr>
        <w:tc>
          <w:tcPr>
            <w:tcW w:w="2004" w:type="dxa"/>
            <w:tcBorders>
              <w:top w:val="single" w:sz="6" w:space="0" w:color="auto"/>
              <w:left w:val="single" w:sz="6" w:space="0" w:color="auto"/>
              <w:bottom w:val="single" w:sz="6" w:space="0" w:color="auto"/>
              <w:right w:val="single" w:sz="6" w:space="0" w:color="auto"/>
            </w:tcBorders>
          </w:tcPr>
          <w:p w14:paraId="0F89FA06" w14:textId="77777777" w:rsidR="00882ABA" w:rsidRPr="00771735" w:rsidRDefault="00882ABA" w:rsidP="00BB7B5C">
            <w:pPr>
              <w:rPr>
                <w:szCs w:val="24"/>
              </w:rPr>
            </w:pPr>
          </w:p>
        </w:tc>
        <w:tc>
          <w:tcPr>
            <w:tcW w:w="2693" w:type="dxa"/>
            <w:tcBorders>
              <w:top w:val="single" w:sz="6" w:space="0" w:color="auto"/>
              <w:left w:val="single" w:sz="6" w:space="0" w:color="auto"/>
              <w:bottom w:val="single" w:sz="6" w:space="0" w:color="auto"/>
              <w:right w:val="single" w:sz="6" w:space="0" w:color="auto"/>
            </w:tcBorders>
          </w:tcPr>
          <w:p w14:paraId="3B49680F" w14:textId="77777777" w:rsidR="00882ABA" w:rsidRPr="00771735" w:rsidRDefault="00882ABA" w:rsidP="00870747"/>
        </w:tc>
        <w:tc>
          <w:tcPr>
            <w:tcW w:w="1984" w:type="dxa"/>
            <w:tcBorders>
              <w:top w:val="single" w:sz="6" w:space="0" w:color="auto"/>
              <w:left w:val="single" w:sz="6" w:space="0" w:color="auto"/>
              <w:bottom w:val="single" w:sz="6" w:space="0" w:color="auto"/>
              <w:right w:val="single" w:sz="6" w:space="0" w:color="auto"/>
            </w:tcBorders>
          </w:tcPr>
          <w:p w14:paraId="0A29E3EA" w14:textId="77777777" w:rsidR="00882ABA" w:rsidRPr="00771735"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14:paraId="04194108" w14:textId="77777777" w:rsidR="00882ABA" w:rsidRPr="00EF0ACB" w:rsidRDefault="00882ABA" w:rsidP="00BB7B5C">
            <w:pPr>
              <w:rPr>
                <w:szCs w:val="24"/>
              </w:rPr>
            </w:pPr>
          </w:p>
        </w:tc>
      </w:tr>
      <w:tr w:rsidR="00B87480" w:rsidRPr="00A73805" w14:paraId="5E0D02A7" w14:textId="77777777" w:rsidTr="006C0E05">
        <w:trPr>
          <w:cantSplit/>
        </w:trPr>
        <w:tc>
          <w:tcPr>
            <w:tcW w:w="2004" w:type="dxa"/>
            <w:tcBorders>
              <w:top w:val="single" w:sz="6" w:space="0" w:color="auto"/>
              <w:left w:val="single" w:sz="6" w:space="0" w:color="auto"/>
              <w:bottom w:val="single" w:sz="6" w:space="0" w:color="auto"/>
              <w:right w:val="single" w:sz="6" w:space="0" w:color="auto"/>
            </w:tcBorders>
          </w:tcPr>
          <w:p w14:paraId="5C6D6924" w14:textId="475469EC" w:rsidR="00B87480" w:rsidRPr="00771735" w:rsidRDefault="00A44AC1" w:rsidP="00655734">
            <w:pPr>
              <w:rPr>
                <w:szCs w:val="24"/>
              </w:rPr>
            </w:pPr>
            <w:r>
              <w:rPr>
                <w:szCs w:val="24"/>
              </w:rPr>
              <w:t>62</w:t>
            </w:r>
            <w:r w:rsidR="00254E1D" w:rsidRPr="00771735">
              <w:rPr>
                <w:szCs w:val="24"/>
              </w:rPr>
              <w:t xml:space="preserve"> &amp; </w:t>
            </w:r>
            <w:r>
              <w:rPr>
                <w:szCs w:val="24"/>
              </w:rPr>
              <w:t>63</w:t>
            </w:r>
            <w:r w:rsidR="00254E1D" w:rsidRPr="00771735">
              <w:rPr>
                <w:szCs w:val="24"/>
              </w:rPr>
              <w:t>/2022</w:t>
            </w:r>
          </w:p>
        </w:tc>
        <w:tc>
          <w:tcPr>
            <w:tcW w:w="2693" w:type="dxa"/>
            <w:tcBorders>
              <w:top w:val="single" w:sz="6" w:space="0" w:color="auto"/>
              <w:left w:val="single" w:sz="6" w:space="0" w:color="auto"/>
              <w:bottom w:val="single" w:sz="6" w:space="0" w:color="auto"/>
              <w:right w:val="single" w:sz="6" w:space="0" w:color="auto"/>
            </w:tcBorders>
          </w:tcPr>
          <w:p w14:paraId="77B655E7" w14:textId="14DD18DF" w:rsidR="00B87480" w:rsidRDefault="009904D1" w:rsidP="00254E1D">
            <w:r>
              <w:t>otitis media</w:t>
            </w:r>
          </w:p>
          <w:p w14:paraId="6C677406" w14:textId="4A429762" w:rsidR="009904D1" w:rsidRPr="00771735" w:rsidRDefault="009904D1" w:rsidP="00254E1D"/>
        </w:tc>
        <w:tc>
          <w:tcPr>
            <w:tcW w:w="1984" w:type="dxa"/>
            <w:tcBorders>
              <w:top w:val="single" w:sz="6" w:space="0" w:color="auto"/>
              <w:left w:val="single" w:sz="6" w:space="0" w:color="auto"/>
              <w:bottom w:val="single" w:sz="6" w:space="0" w:color="auto"/>
              <w:right w:val="single" w:sz="6" w:space="0" w:color="auto"/>
            </w:tcBorders>
          </w:tcPr>
          <w:p w14:paraId="57DB043D" w14:textId="048B0845" w:rsidR="00B87480" w:rsidRPr="00771735" w:rsidRDefault="00C71B4C" w:rsidP="005B6C06">
            <w:pPr>
              <w:rPr>
                <w:szCs w:val="24"/>
              </w:rPr>
            </w:pPr>
            <w:r>
              <w:rPr>
                <w:szCs w:val="24"/>
              </w:rPr>
              <w:t>25/07</w:t>
            </w:r>
            <w:r w:rsidR="00771735" w:rsidRPr="00771735">
              <w:rPr>
                <w:szCs w:val="24"/>
              </w:rPr>
              <w:t>/2022</w:t>
            </w:r>
          </w:p>
        </w:tc>
        <w:tc>
          <w:tcPr>
            <w:tcW w:w="2250" w:type="dxa"/>
            <w:tcBorders>
              <w:top w:val="single" w:sz="6" w:space="0" w:color="auto"/>
              <w:left w:val="single" w:sz="6" w:space="0" w:color="auto"/>
              <w:bottom w:val="single" w:sz="6" w:space="0" w:color="auto"/>
              <w:right w:val="single" w:sz="6" w:space="0" w:color="auto"/>
            </w:tcBorders>
          </w:tcPr>
          <w:p w14:paraId="083E6DF5" w14:textId="468CDCE5" w:rsidR="00B87480" w:rsidRPr="00EF0ACB" w:rsidRDefault="000472FF" w:rsidP="00EF0ACB">
            <w:pPr>
              <w:rPr>
                <w:szCs w:val="24"/>
              </w:rPr>
            </w:pPr>
            <w:r>
              <w:t>H65, H66</w:t>
            </w:r>
            <w:r w:rsidR="00A44703">
              <w:t>,</w:t>
            </w:r>
            <w:r>
              <w:t xml:space="preserve"> H67</w:t>
            </w:r>
          </w:p>
        </w:tc>
      </w:tr>
      <w:tr w:rsidR="009F6E8D" w:rsidRPr="00A73805" w14:paraId="362352B6"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17755074" w14:textId="77777777" w:rsidR="009F6E8D" w:rsidRPr="00771735" w:rsidRDefault="009F6E8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0A9C4158" w14:textId="77777777" w:rsidR="009F6E8D" w:rsidRPr="00771735" w:rsidRDefault="009F6E8D" w:rsidP="00B87480"/>
        </w:tc>
        <w:tc>
          <w:tcPr>
            <w:tcW w:w="1984" w:type="dxa"/>
            <w:tcBorders>
              <w:top w:val="single" w:sz="6" w:space="0" w:color="auto"/>
              <w:left w:val="single" w:sz="6" w:space="0" w:color="auto"/>
              <w:bottom w:val="single" w:sz="4" w:space="0" w:color="auto"/>
              <w:right w:val="single" w:sz="6" w:space="0" w:color="auto"/>
            </w:tcBorders>
          </w:tcPr>
          <w:p w14:paraId="27838039" w14:textId="77777777" w:rsidR="009F6E8D" w:rsidRPr="00771735" w:rsidRDefault="009F6E8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7ADAC778" w14:textId="77777777" w:rsidR="009F6E8D" w:rsidRPr="00EF0ACB" w:rsidRDefault="009F6E8D" w:rsidP="00B87480">
            <w:pPr>
              <w:jc w:val="both"/>
              <w:rPr>
                <w:szCs w:val="24"/>
              </w:rPr>
            </w:pPr>
          </w:p>
        </w:tc>
      </w:tr>
      <w:tr w:rsidR="00254E1D" w:rsidRPr="00A73805" w14:paraId="297EABD4"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0B980FD3" w14:textId="4C141A89" w:rsidR="00254E1D" w:rsidRPr="00771735" w:rsidRDefault="009904D1" w:rsidP="00655734">
            <w:pPr>
              <w:rPr>
                <w:szCs w:val="24"/>
              </w:rPr>
            </w:pPr>
            <w:r>
              <w:rPr>
                <w:szCs w:val="24"/>
              </w:rPr>
              <w:t>64</w:t>
            </w:r>
            <w:r w:rsidR="00254E1D" w:rsidRPr="00771735">
              <w:rPr>
                <w:szCs w:val="24"/>
              </w:rPr>
              <w:t xml:space="preserve"> &amp; </w:t>
            </w:r>
            <w:r>
              <w:rPr>
                <w:szCs w:val="24"/>
              </w:rPr>
              <w:t>65</w:t>
            </w:r>
            <w:r w:rsidR="00254E1D" w:rsidRPr="00771735">
              <w:rPr>
                <w:szCs w:val="24"/>
              </w:rPr>
              <w:t>/2022</w:t>
            </w:r>
          </w:p>
        </w:tc>
        <w:tc>
          <w:tcPr>
            <w:tcW w:w="2693" w:type="dxa"/>
            <w:tcBorders>
              <w:top w:val="single" w:sz="6" w:space="0" w:color="auto"/>
              <w:left w:val="single" w:sz="6" w:space="0" w:color="auto"/>
              <w:bottom w:val="single" w:sz="4" w:space="0" w:color="auto"/>
              <w:right w:val="single" w:sz="6" w:space="0" w:color="auto"/>
            </w:tcBorders>
          </w:tcPr>
          <w:p w14:paraId="28C19906" w14:textId="19560E62" w:rsidR="00254E1D" w:rsidRDefault="009904D1" w:rsidP="00B87480">
            <w:r>
              <w:t xml:space="preserve">somatic symptom </w:t>
            </w:r>
          </w:p>
          <w:p w14:paraId="63A3C49A" w14:textId="7D2036B3" w:rsidR="009904D1" w:rsidRPr="00771735" w:rsidRDefault="009904D1" w:rsidP="00B87480">
            <w:r>
              <w:t>disorder</w:t>
            </w:r>
          </w:p>
        </w:tc>
        <w:tc>
          <w:tcPr>
            <w:tcW w:w="1984" w:type="dxa"/>
            <w:tcBorders>
              <w:top w:val="single" w:sz="6" w:space="0" w:color="auto"/>
              <w:left w:val="single" w:sz="6" w:space="0" w:color="auto"/>
              <w:bottom w:val="single" w:sz="4" w:space="0" w:color="auto"/>
              <w:right w:val="single" w:sz="6" w:space="0" w:color="auto"/>
            </w:tcBorders>
          </w:tcPr>
          <w:p w14:paraId="1CBA3591" w14:textId="0CD1B41E" w:rsidR="00254E1D" w:rsidRPr="00771735" w:rsidRDefault="00A44AC1" w:rsidP="005B6C06">
            <w:pPr>
              <w:rPr>
                <w:szCs w:val="24"/>
              </w:rPr>
            </w:pPr>
            <w:r>
              <w:rPr>
                <w:szCs w:val="24"/>
              </w:rPr>
              <w:t>25/07</w:t>
            </w:r>
            <w:r w:rsidR="00771735" w:rsidRPr="00771735">
              <w:rPr>
                <w:szCs w:val="24"/>
              </w:rPr>
              <w:t>/2022</w:t>
            </w:r>
          </w:p>
        </w:tc>
        <w:tc>
          <w:tcPr>
            <w:tcW w:w="2250" w:type="dxa"/>
            <w:tcBorders>
              <w:top w:val="single" w:sz="6" w:space="0" w:color="auto"/>
              <w:left w:val="single" w:sz="6" w:space="0" w:color="auto"/>
              <w:bottom w:val="single" w:sz="4" w:space="0" w:color="auto"/>
              <w:right w:val="single" w:sz="6" w:space="0" w:color="auto"/>
            </w:tcBorders>
          </w:tcPr>
          <w:p w14:paraId="2EA5CB8D" w14:textId="6DD516D5" w:rsidR="00254E1D" w:rsidRPr="00EF0ACB" w:rsidRDefault="000472FF" w:rsidP="00B87480">
            <w:pPr>
              <w:jc w:val="both"/>
              <w:rPr>
                <w:szCs w:val="24"/>
              </w:rPr>
            </w:pPr>
            <w:r>
              <w:rPr>
                <w:szCs w:val="24"/>
              </w:rPr>
              <w:t>Nil</w:t>
            </w:r>
          </w:p>
        </w:tc>
      </w:tr>
      <w:tr w:rsidR="00254E1D" w:rsidRPr="00A73805" w14:paraId="37485A72"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57DDDCEA" w14:textId="77777777" w:rsidR="00254E1D" w:rsidRPr="00771735" w:rsidRDefault="00254E1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7570E6F4" w14:textId="77777777" w:rsidR="00254E1D" w:rsidRPr="00771735" w:rsidRDefault="00254E1D" w:rsidP="00B87480"/>
        </w:tc>
        <w:tc>
          <w:tcPr>
            <w:tcW w:w="1984" w:type="dxa"/>
            <w:tcBorders>
              <w:top w:val="single" w:sz="6" w:space="0" w:color="auto"/>
              <w:left w:val="single" w:sz="6" w:space="0" w:color="auto"/>
              <w:bottom w:val="single" w:sz="4" w:space="0" w:color="auto"/>
              <w:right w:val="single" w:sz="6" w:space="0" w:color="auto"/>
            </w:tcBorders>
          </w:tcPr>
          <w:p w14:paraId="0759242B" w14:textId="77777777" w:rsidR="00254E1D" w:rsidRPr="00771735" w:rsidRDefault="00254E1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01CD2D1D" w14:textId="77777777" w:rsidR="00254E1D" w:rsidRPr="00EF0ACB" w:rsidRDefault="00254E1D" w:rsidP="00B87480">
            <w:pPr>
              <w:jc w:val="both"/>
              <w:rPr>
                <w:szCs w:val="24"/>
              </w:rPr>
            </w:pPr>
          </w:p>
        </w:tc>
      </w:tr>
      <w:tr w:rsidR="00254E1D" w:rsidRPr="00A73805" w14:paraId="5A204AF1"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2429F11C" w14:textId="1391ED7E" w:rsidR="00254E1D" w:rsidRPr="00771735" w:rsidRDefault="009904D1" w:rsidP="00655734">
            <w:pPr>
              <w:rPr>
                <w:szCs w:val="24"/>
              </w:rPr>
            </w:pPr>
            <w:r>
              <w:rPr>
                <w:szCs w:val="24"/>
              </w:rPr>
              <w:t>66</w:t>
            </w:r>
            <w:r w:rsidR="00254E1D" w:rsidRPr="00771735">
              <w:rPr>
                <w:szCs w:val="24"/>
              </w:rPr>
              <w:t xml:space="preserve"> &amp; </w:t>
            </w:r>
            <w:r>
              <w:rPr>
                <w:szCs w:val="24"/>
              </w:rPr>
              <w:t>67</w:t>
            </w:r>
            <w:r w:rsidR="00254E1D" w:rsidRPr="00771735">
              <w:rPr>
                <w:szCs w:val="24"/>
              </w:rPr>
              <w:t>/2022</w:t>
            </w:r>
          </w:p>
        </w:tc>
        <w:tc>
          <w:tcPr>
            <w:tcW w:w="2693" w:type="dxa"/>
            <w:tcBorders>
              <w:top w:val="single" w:sz="6" w:space="0" w:color="auto"/>
              <w:left w:val="single" w:sz="6" w:space="0" w:color="auto"/>
              <w:bottom w:val="single" w:sz="4" w:space="0" w:color="auto"/>
              <w:right w:val="single" w:sz="6" w:space="0" w:color="auto"/>
            </w:tcBorders>
          </w:tcPr>
          <w:p w14:paraId="7A29D792" w14:textId="0BF1E816" w:rsidR="00254E1D" w:rsidRDefault="000472FF" w:rsidP="00B87480">
            <w:r>
              <w:t>s</w:t>
            </w:r>
            <w:r w:rsidR="009904D1">
              <w:t>ick sinus syndrome</w:t>
            </w:r>
          </w:p>
          <w:p w14:paraId="78138B12" w14:textId="0F3B8A00" w:rsidR="009904D1" w:rsidRPr="00771735" w:rsidRDefault="009904D1" w:rsidP="00B87480"/>
        </w:tc>
        <w:tc>
          <w:tcPr>
            <w:tcW w:w="1984" w:type="dxa"/>
            <w:tcBorders>
              <w:top w:val="single" w:sz="6" w:space="0" w:color="auto"/>
              <w:left w:val="single" w:sz="6" w:space="0" w:color="auto"/>
              <w:bottom w:val="single" w:sz="4" w:space="0" w:color="auto"/>
              <w:right w:val="single" w:sz="6" w:space="0" w:color="auto"/>
            </w:tcBorders>
          </w:tcPr>
          <w:p w14:paraId="20CB31D2" w14:textId="53A9B2E0" w:rsidR="00254E1D" w:rsidRPr="00771735" w:rsidRDefault="009904D1" w:rsidP="005B6C06">
            <w:pPr>
              <w:rPr>
                <w:szCs w:val="24"/>
              </w:rPr>
            </w:pPr>
            <w:r>
              <w:rPr>
                <w:szCs w:val="24"/>
              </w:rPr>
              <w:t>25/07</w:t>
            </w:r>
            <w:r w:rsidR="00771735" w:rsidRPr="00771735">
              <w:rPr>
                <w:szCs w:val="24"/>
              </w:rPr>
              <w:t>/2022</w:t>
            </w:r>
          </w:p>
        </w:tc>
        <w:tc>
          <w:tcPr>
            <w:tcW w:w="2250" w:type="dxa"/>
            <w:tcBorders>
              <w:top w:val="single" w:sz="6" w:space="0" w:color="auto"/>
              <w:left w:val="single" w:sz="6" w:space="0" w:color="auto"/>
              <w:bottom w:val="single" w:sz="4" w:space="0" w:color="auto"/>
              <w:right w:val="single" w:sz="6" w:space="0" w:color="auto"/>
            </w:tcBorders>
          </w:tcPr>
          <w:p w14:paraId="2E42F791" w14:textId="09BD099B" w:rsidR="00254E1D" w:rsidRPr="00EF0ACB" w:rsidRDefault="000472FF" w:rsidP="00B87480">
            <w:pPr>
              <w:jc w:val="both"/>
              <w:rPr>
                <w:szCs w:val="24"/>
              </w:rPr>
            </w:pPr>
            <w:r>
              <w:rPr>
                <w:szCs w:val="24"/>
              </w:rPr>
              <w:t>I49.5</w:t>
            </w:r>
          </w:p>
        </w:tc>
      </w:tr>
      <w:tr w:rsidR="00254E1D" w:rsidRPr="00A73805" w14:paraId="3DA6C44A"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738C7454" w14:textId="77777777" w:rsidR="00254E1D" w:rsidRPr="00771735" w:rsidRDefault="00254E1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6E57B5FF" w14:textId="77777777" w:rsidR="00254E1D" w:rsidRPr="00771735" w:rsidRDefault="00254E1D" w:rsidP="00B87480"/>
        </w:tc>
        <w:tc>
          <w:tcPr>
            <w:tcW w:w="1984" w:type="dxa"/>
            <w:tcBorders>
              <w:top w:val="single" w:sz="6" w:space="0" w:color="auto"/>
              <w:left w:val="single" w:sz="6" w:space="0" w:color="auto"/>
              <w:bottom w:val="single" w:sz="4" w:space="0" w:color="auto"/>
              <w:right w:val="single" w:sz="6" w:space="0" w:color="auto"/>
            </w:tcBorders>
          </w:tcPr>
          <w:p w14:paraId="35EDDEAA" w14:textId="77777777" w:rsidR="00254E1D" w:rsidRPr="00771735" w:rsidRDefault="00254E1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0183F04F" w14:textId="7DD873FB" w:rsidR="00BC146D" w:rsidRPr="00EF0ACB" w:rsidRDefault="00BC146D" w:rsidP="00B87480">
            <w:pPr>
              <w:jc w:val="both"/>
              <w:rPr>
                <w:szCs w:val="24"/>
              </w:rPr>
            </w:pPr>
          </w:p>
        </w:tc>
      </w:tr>
      <w:tr w:rsidR="00BC146D" w:rsidRPr="00A73805" w14:paraId="55F6755E"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041E20AB" w14:textId="3C25272C" w:rsidR="00BC146D" w:rsidRPr="00771735" w:rsidRDefault="009904D1" w:rsidP="00655734">
            <w:pPr>
              <w:rPr>
                <w:szCs w:val="24"/>
              </w:rPr>
            </w:pPr>
            <w:r>
              <w:rPr>
                <w:szCs w:val="24"/>
              </w:rPr>
              <w:t>68 &amp; 69</w:t>
            </w:r>
            <w:r w:rsidR="00BC146D">
              <w:rPr>
                <w:szCs w:val="24"/>
              </w:rPr>
              <w:t>/2022</w:t>
            </w:r>
          </w:p>
        </w:tc>
        <w:tc>
          <w:tcPr>
            <w:tcW w:w="2693" w:type="dxa"/>
            <w:tcBorders>
              <w:top w:val="single" w:sz="6" w:space="0" w:color="auto"/>
              <w:left w:val="single" w:sz="6" w:space="0" w:color="auto"/>
              <w:bottom w:val="single" w:sz="4" w:space="0" w:color="auto"/>
              <w:right w:val="single" w:sz="6" w:space="0" w:color="auto"/>
            </w:tcBorders>
          </w:tcPr>
          <w:p w14:paraId="58A68B87" w14:textId="69EA9577" w:rsidR="00BC146D" w:rsidRDefault="009904D1" w:rsidP="00B87480">
            <w:r>
              <w:t>sleep apnoea</w:t>
            </w:r>
          </w:p>
          <w:p w14:paraId="12D7ED9B" w14:textId="419A5473" w:rsidR="009904D1" w:rsidRPr="00771735" w:rsidRDefault="009904D1" w:rsidP="00B87480"/>
        </w:tc>
        <w:tc>
          <w:tcPr>
            <w:tcW w:w="1984" w:type="dxa"/>
            <w:tcBorders>
              <w:top w:val="single" w:sz="6" w:space="0" w:color="auto"/>
              <w:left w:val="single" w:sz="6" w:space="0" w:color="auto"/>
              <w:bottom w:val="single" w:sz="4" w:space="0" w:color="auto"/>
              <w:right w:val="single" w:sz="6" w:space="0" w:color="auto"/>
            </w:tcBorders>
          </w:tcPr>
          <w:p w14:paraId="00C3109B" w14:textId="7E1111F9" w:rsidR="00BC146D" w:rsidRPr="00771735" w:rsidRDefault="009904D1" w:rsidP="005B6C06">
            <w:pPr>
              <w:rPr>
                <w:szCs w:val="24"/>
              </w:rPr>
            </w:pPr>
            <w:r>
              <w:rPr>
                <w:szCs w:val="24"/>
              </w:rPr>
              <w:t>25/07</w:t>
            </w:r>
            <w:r w:rsidR="00BC146D">
              <w:rPr>
                <w:szCs w:val="24"/>
              </w:rPr>
              <w:t>/2022</w:t>
            </w:r>
          </w:p>
        </w:tc>
        <w:tc>
          <w:tcPr>
            <w:tcW w:w="2250" w:type="dxa"/>
            <w:tcBorders>
              <w:top w:val="single" w:sz="6" w:space="0" w:color="auto"/>
              <w:left w:val="single" w:sz="6" w:space="0" w:color="auto"/>
              <w:bottom w:val="single" w:sz="4" w:space="0" w:color="auto"/>
              <w:right w:val="single" w:sz="6" w:space="0" w:color="auto"/>
            </w:tcBorders>
          </w:tcPr>
          <w:p w14:paraId="5660ADC0" w14:textId="50BB88ED" w:rsidR="00BC146D" w:rsidRPr="00EF0ACB" w:rsidRDefault="000472FF" w:rsidP="00F137BC">
            <w:pPr>
              <w:rPr>
                <w:szCs w:val="24"/>
              </w:rPr>
            </w:pPr>
            <w:r>
              <w:t>G47.30,</w:t>
            </w:r>
            <w:r w:rsidR="006A4A3E">
              <w:t xml:space="preserve"> G47.31, G47.32, G47.33</w:t>
            </w:r>
            <w:r w:rsidRPr="00332B65">
              <w:t xml:space="preserve"> G47.39</w:t>
            </w:r>
          </w:p>
        </w:tc>
      </w:tr>
      <w:tr w:rsidR="009904D1" w:rsidRPr="00A73805" w14:paraId="52564086"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78AEB376" w14:textId="77777777" w:rsidR="009904D1" w:rsidRDefault="009904D1"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61279D31" w14:textId="77777777" w:rsidR="009904D1" w:rsidRDefault="009904D1" w:rsidP="00B87480"/>
        </w:tc>
        <w:tc>
          <w:tcPr>
            <w:tcW w:w="1984" w:type="dxa"/>
            <w:tcBorders>
              <w:top w:val="single" w:sz="6" w:space="0" w:color="auto"/>
              <w:left w:val="single" w:sz="6" w:space="0" w:color="auto"/>
              <w:bottom w:val="single" w:sz="4" w:space="0" w:color="auto"/>
              <w:right w:val="single" w:sz="6" w:space="0" w:color="auto"/>
            </w:tcBorders>
          </w:tcPr>
          <w:p w14:paraId="47C64D39" w14:textId="77777777" w:rsidR="009904D1" w:rsidRDefault="009904D1"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1D8D572E" w14:textId="77777777" w:rsidR="009904D1" w:rsidRDefault="009904D1" w:rsidP="00B87480">
            <w:pPr>
              <w:jc w:val="both"/>
              <w:rPr>
                <w:szCs w:val="24"/>
              </w:rPr>
            </w:pPr>
          </w:p>
        </w:tc>
      </w:tr>
      <w:tr w:rsidR="009904D1" w:rsidRPr="00A73805" w14:paraId="50A81EA2"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4814885F" w14:textId="137429BD" w:rsidR="009904D1" w:rsidRDefault="009904D1" w:rsidP="00655734">
            <w:pPr>
              <w:rPr>
                <w:szCs w:val="24"/>
              </w:rPr>
            </w:pPr>
            <w:r>
              <w:rPr>
                <w:szCs w:val="24"/>
              </w:rPr>
              <w:t>70 &amp; 71/2022</w:t>
            </w:r>
          </w:p>
          <w:p w14:paraId="7999E846" w14:textId="07D3168B" w:rsidR="009904D1" w:rsidRDefault="009904D1"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2070CA6E" w14:textId="4599438C" w:rsidR="009904D1" w:rsidRDefault="009904D1" w:rsidP="00B87480">
            <w:r>
              <w:t>dermatomyositis</w:t>
            </w:r>
          </w:p>
        </w:tc>
        <w:tc>
          <w:tcPr>
            <w:tcW w:w="1984" w:type="dxa"/>
            <w:tcBorders>
              <w:top w:val="single" w:sz="6" w:space="0" w:color="auto"/>
              <w:left w:val="single" w:sz="6" w:space="0" w:color="auto"/>
              <w:bottom w:val="single" w:sz="4" w:space="0" w:color="auto"/>
              <w:right w:val="single" w:sz="6" w:space="0" w:color="auto"/>
            </w:tcBorders>
          </w:tcPr>
          <w:p w14:paraId="2212A153" w14:textId="0053D57E" w:rsidR="009904D1" w:rsidRDefault="009904D1" w:rsidP="005B6C06">
            <w:pPr>
              <w:rPr>
                <w:szCs w:val="24"/>
              </w:rPr>
            </w:pPr>
            <w:r>
              <w:rPr>
                <w:szCs w:val="24"/>
              </w:rPr>
              <w:t>25/07/2022</w:t>
            </w:r>
          </w:p>
        </w:tc>
        <w:tc>
          <w:tcPr>
            <w:tcW w:w="2250" w:type="dxa"/>
            <w:tcBorders>
              <w:top w:val="single" w:sz="6" w:space="0" w:color="auto"/>
              <w:left w:val="single" w:sz="6" w:space="0" w:color="auto"/>
              <w:bottom w:val="single" w:sz="4" w:space="0" w:color="auto"/>
              <w:right w:val="single" w:sz="6" w:space="0" w:color="auto"/>
            </w:tcBorders>
          </w:tcPr>
          <w:p w14:paraId="3FC3ABF1" w14:textId="4934555C" w:rsidR="009904D1" w:rsidRDefault="006A4A3E" w:rsidP="00B87480">
            <w:pPr>
              <w:jc w:val="both"/>
              <w:rPr>
                <w:szCs w:val="24"/>
              </w:rPr>
            </w:pPr>
            <w:r>
              <w:rPr>
                <w:szCs w:val="24"/>
              </w:rPr>
              <w:t>Nil</w:t>
            </w:r>
          </w:p>
        </w:tc>
      </w:tr>
      <w:tr w:rsidR="00BC146D" w:rsidRPr="00A73805" w14:paraId="432FA639"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0FB09A2C" w14:textId="4585907D" w:rsidR="009904D1" w:rsidRPr="00771735" w:rsidRDefault="009904D1"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05174615" w14:textId="77777777" w:rsidR="00BC146D" w:rsidRPr="00771735" w:rsidRDefault="00BC146D" w:rsidP="00B87480"/>
        </w:tc>
        <w:tc>
          <w:tcPr>
            <w:tcW w:w="1984" w:type="dxa"/>
            <w:tcBorders>
              <w:top w:val="single" w:sz="6" w:space="0" w:color="auto"/>
              <w:left w:val="single" w:sz="6" w:space="0" w:color="auto"/>
              <w:bottom w:val="single" w:sz="4" w:space="0" w:color="auto"/>
              <w:right w:val="single" w:sz="6" w:space="0" w:color="auto"/>
            </w:tcBorders>
          </w:tcPr>
          <w:p w14:paraId="68E83AAA" w14:textId="77777777" w:rsidR="00BC146D" w:rsidRPr="00771735" w:rsidRDefault="00BC146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301F7DF3" w14:textId="77777777" w:rsidR="00BC146D" w:rsidRPr="00EF0ACB" w:rsidRDefault="00BC146D" w:rsidP="00B87480">
            <w:pPr>
              <w:jc w:val="both"/>
              <w:rPr>
                <w:szCs w:val="24"/>
              </w:rPr>
            </w:pPr>
          </w:p>
        </w:tc>
      </w:tr>
      <w:tr w:rsidR="009904D1" w:rsidRPr="00A73805" w14:paraId="3281051A"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17E2BCC7" w14:textId="77777777" w:rsidR="009904D1" w:rsidRDefault="009904D1" w:rsidP="00655734">
            <w:pPr>
              <w:rPr>
                <w:szCs w:val="24"/>
              </w:rPr>
            </w:pPr>
            <w:r>
              <w:rPr>
                <w:szCs w:val="24"/>
              </w:rPr>
              <w:t>72 &amp; 73/2022</w:t>
            </w:r>
          </w:p>
          <w:p w14:paraId="75A13038" w14:textId="6883806D" w:rsidR="009904D1" w:rsidRPr="00771735" w:rsidRDefault="009904D1"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43C3D42C" w14:textId="5C7EB0C7" w:rsidR="009904D1" w:rsidRPr="00771735" w:rsidRDefault="009904D1" w:rsidP="00B87480">
            <w:r>
              <w:t>erectile dysfunction</w:t>
            </w:r>
          </w:p>
        </w:tc>
        <w:tc>
          <w:tcPr>
            <w:tcW w:w="1984" w:type="dxa"/>
            <w:tcBorders>
              <w:top w:val="single" w:sz="6" w:space="0" w:color="auto"/>
              <w:left w:val="single" w:sz="6" w:space="0" w:color="auto"/>
              <w:bottom w:val="single" w:sz="4" w:space="0" w:color="auto"/>
              <w:right w:val="single" w:sz="6" w:space="0" w:color="auto"/>
            </w:tcBorders>
          </w:tcPr>
          <w:p w14:paraId="4AAF7154" w14:textId="454A1324" w:rsidR="009904D1" w:rsidRPr="00771735" w:rsidRDefault="009904D1" w:rsidP="005B6C06">
            <w:pPr>
              <w:rPr>
                <w:szCs w:val="24"/>
              </w:rPr>
            </w:pPr>
            <w:r>
              <w:rPr>
                <w:szCs w:val="24"/>
              </w:rPr>
              <w:t>25/07/2022</w:t>
            </w:r>
          </w:p>
        </w:tc>
        <w:tc>
          <w:tcPr>
            <w:tcW w:w="2250" w:type="dxa"/>
            <w:tcBorders>
              <w:top w:val="single" w:sz="6" w:space="0" w:color="auto"/>
              <w:left w:val="single" w:sz="6" w:space="0" w:color="auto"/>
              <w:bottom w:val="single" w:sz="4" w:space="0" w:color="auto"/>
              <w:right w:val="single" w:sz="6" w:space="0" w:color="auto"/>
            </w:tcBorders>
          </w:tcPr>
          <w:p w14:paraId="479B7915" w14:textId="250323B2" w:rsidR="009904D1" w:rsidRPr="00EF0ACB" w:rsidRDefault="006A4A3E" w:rsidP="006A4A3E">
            <w:pPr>
              <w:jc w:val="both"/>
              <w:rPr>
                <w:szCs w:val="24"/>
              </w:rPr>
            </w:pPr>
            <w:r w:rsidRPr="006A4A3E">
              <w:rPr>
                <w:rFonts w:eastAsia="Calibri"/>
                <w:sz w:val="22"/>
                <w:lang w:eastAsia="en-US"/>
              </w:rPr>
              <w:t>F52.2</w:t>
            </w:r>
            <w:r>
              <w:rPr>
                <w:rFonts w:eastAsia="Calibri"/>
                <w:sz w:val="22"/>
                <w:lang w:eastAsia="en-US"/>
              </w:rPr>
              <w:t xml:space="preserve">, </w:t>
            </w:r>
            <w:r w:rsidRPr="006A4A3E">
              <w:rPr>
                <w:rFonts w:eastAsia="Calibri"/>
                <w:sz w:val="22"/>
                <w:lang w:eastAsia="en-US"/>
              </w:rPr>
              <w:t>N48.4</w:t>
            </w:r>
          </w:p>
        </w:tc>
      </w:tr>
      <w:tr w:rsidR="00771735" w:rsidRPr="00A73805" w14:paraId="48CDF15C" w14:textId="77777777" w:rsidTr="00771735">
        <w:trPr>
          <w:cantSplit/>
        </w:trPr>
        <w:tc>
          <w:tcPr>
            <w:tcW w:w="8931"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7A0FBCE1" w14:textId="0474D1DA" w:rsidR="00771735" w:rsidRPr="00771735" w:rsidRDefault="00771735" w:rsidP="00771735">
            <w:pPr>
              <w:rPr>
                <w:b/>
              </w:rPr>
            </w:pPr>
            <w:r w:rsidRPr="00771735">
              <w:rPr>
                <w:b/>
              </w:rPr>
              <w:t>DETERMINATIONS</w:t>
            </w:r>
          </w:p>
        </w:tc>
      </w:tr>
      <w:tr w:rsidR="00254E1D" w:rsidRPr="00A73805" w14:paraId="111617AA"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57315FD4" w14:textId="77777777" w:rsidR="00254E1D" w:rsidRPr="00EF0ACB" w:rsidRDefault="00254E1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1C3631AB" w14:textId="77777777" w:rsidR="00254E1D" w:rsidRPr="00EF0ACB" w:rsidRDefault="00254E1D" w:rsidP="00B87480"/>
        </w:tc>
        <w:tc>
          <w:tcPr>
            <w:tcW w:w="1984" w:type="dxa"/>
            <w:tcBorders>
              <w:top w:val="single" w:sz="6" w:space="0" w:color="auto"/>
              <w:left w:val="single" w:sz="6" w:space="0" w:color="auto"/>
              <w:bottom w:val="single" w:sz="4" w:space="0" w:color="auto"/>
              <w:right w:val="single" w:sz="6" w:space="0" w:color="auto"/>
            </w:tcBorders>
          </w:tcPr>
          <w:p w14:paraId="661C24F1" w14:textId="77777777" w:rsidR="00254E1D" w:rsidRPr="00EF0ACB" w:rsidRDefault="00254E1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60C217C0" w14:textId="77777777" w:rsidR="00254E1D" w:rsidRPr="00EF0ACB" w:rsidRDefault="00254E1D" w:rsidP="00B87480">
            <w:pPr>
              <w:jc w:val="both"/>
              <w:rPr>
                <w:szCs w:val="24"/>
              </w:rPr>
            </w:pPr>
          </w:p>
        </w:tc>
      </w:tr>
      <w:tr w:rsidR="00254E1D" w:rsidRPr="00A73805" w14:paraId="4CFAC258"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4B4C3239" w14:textId="7F7C6C91" w:rsidR="00254E1D" w:rsidRPr="00EF0ACB" w:rsidRDefault="00A44AC1" w:rsidP="00655734">
            <w:pPr>
              <w:rPr>
                <w:szCs w:val="24"/>
              </w:rPr>
            </w:pPr>
            <w:r>
              <w:rPr>
                <w:szCs w:val="24"/>
              </w:rPr>
              <w:t>Nil</w:t>
            </w:r>
          </w:p>
        </w:tc>
        <w:tc>
          <w:tcPr>
            <w:tcW w:w="2693" w:type="dxa"/>
            <w:tcBorders>
              <w:top w:val="single" w:sz="6" w:space="0" w:color="auto"/>
              <w:left w:val="single" w:sz="6" w:space="0" w:color="auto"/>
              <w:bottom w:val="single" w:sz="4" w:space="0" w:color="auto"/>
              <w:right w:val="single" w:sz="6" w:space="0" w:color="auto"/>
            </w:tcBorders>
          </w:tcPr>
          <w:p w14:paraId="452F99A3" w14:textId="511EA701" w:rsidR="00254E1D" w:rsidRPr="00EF0ACB" w:rsidRDefault="00254E1D" w:rsidP="00B87480"/>
        </w:tc>
        <w:tc>
          <w:tcPr>
            <w:tcW w:w="1984" w:type="dxa"/>
            <w:tcBorders>
              <w:top w:val="single" w:sz="6" w:space="0" w:color="auto"/>
              <w:left w:val="single" w:sz="6" w:space="0" w:color="auto"/>
              <w:bottom w:val="single" w:sz="4" w:space="0" w:color="auto"/>
              <w:right w:val="single" w:sz="6" w:space="0" w:color="auto"/>
            </w:tcBorders>
          </w:tcPr>
          <w:p w14:paraId="4E25CF64" w14:textId="70717474" w:rsidR="00254E1D" w:rsidRPr="00EF0ACB" w:rsidRDefault="00254E1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1B920C9E" w14:textId="0D6D5F29" w:rsidR="00254E1D" w:rsidRPr="00EF0ACB" w:rsidRDefault="00254E1D" w:rsidP="00B87480">
            <w:pPr>
              <w:jc w:val="both"/>
              <w:rPr>
                <w:szCs w:val="24"/>
              </w:rPr>
            </w:pPr>
          </w:p>
        </w:tc>
      </w:tr>
      <w:tr w:rsidR="00254E1D" w:rsidRPr="00A73805" w14:paraId="23CF4581"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7AE17DCF" w14:textId="77777777" w:rsidR="00254E1D" w:rsidRPr="00EF0ACB" w:rsidRDefault="00254E1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37A46E67" w14:textId="77777777" w:rsidR="00254E1D" w:rsidRPr="00EF0ACB" w:rsidRDefault="00254E1D" w:rsidP="00B87480"/>
        </w:tc>
        <w:tc>
          <w:tcPr>
            <w:tcW w:w="1984" w:type="dxa"/>
            <w:tcBorders>
              <w:top w:val="single" w:sz="6" w:space="0" w:color="auto"/>
              <w:left w:val="single" w:sz="6" w:space="0" w:color="auto"/>
              <w:bottom w:val="single" w:sz="4" w:space="0" w:color="auto"/>
              <w:right w:val="single" w:sz="6" w:space="0" w:color="auto"/>
            </w:tcBorders>
          </w:tcPr>
          <w:p w14:paraId="3A2C372A" w14:textId="77777777" w:rsidR="00254E1D" w:rsidRPr="00EF0ACB" w:rsidRDefault="00254E1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4D4D269D" w14:textId="77777777" w:rsidR="00254E1D" w:rsidRPr="00EF0ACB" w:rsidRDefault="00254E1D" w:rsidP="00B87480">
            <w:pPr>
              <w:jc w:val="both"/>
              <w:rPr>
                <w:szCs w:val="24"/>
              </w:rPr>
            </w:pPr>
          </w:p>
        </w:tc>
      </w:tr>
      <w:tr w:rsidR="00771735" w:rsidRPr="00A73805" w14:paraId="3A431379" w14:textId="77777777" w:rsidTr="00771735">
        <w:trPr>
          <w:cantSplit/>
        </w:trPr>
        <w:tc>
          <w:tcPr>
            <w:tcW w:w="8931"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222D2DCF" w14:textId="35CC56E1" w:rsidR="00771735" w:rsidRPr="00EF0ACB" w:rsidRDefault="00771735" w:rsidP="00771735">
            <w:pPr>
              <w:rPr>
                <w:szCs w:val="24"/>
              </w:rPr>
            </w:pPr>
            <w:r w:rsidRPr="00EF0ACB">
              <w:rPr>
                <w:b/>
              </w:rPr>
              <w:t>AMENDMENTS</w:t>
            </w:r>
          </w:p>
        </w:tc>
      </w:tr>
      <w:tr w:rsidR="00771735" w:rsidRPr="00A73805" w14:paraId="57431BC5"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68BFE79F" w14:textId="77777777" w:rsidR="00771735" w:rsidRPr="00EF0ACB" w:rsidRDefault="00771735"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2525B813" w14:textId="77777777" w:rsidR="00771735" w:rsidRPr="00EF0ACB" w:rsidRDefault="00771735" w:rsidP="00B87480"/>
        </w:tc>
        <w:tc>
          <w:tcPr>
            <w:tcW w:w="1984" w:type="dxa"/>
            <w:tcBorders>
              <w:top w:val="single" w:sz="6" w:space="0" w:color="auto"/>
              <w:left w:val="single" w:sz="6" w:space="0" w:color="auto"/>
              <w:bottom w:val="single" w:sz="4" w:space="0" w:color="auto"/>
              <w:right w:val="single" w:sz="6" w:space="0" w:color="auto"/>
            </w:tcBorders>
          </w:tcPr>
          <w:p w14:paraId="3313674D" w14:textId="77777777" w:rsidR="00771735" w:rsidRPr="00EF0ACB" w:rsidRDefault="00771735"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0A6EC9DF" w14:textId="77777777" w:rsidR="00771735" w:rsidRPr="00EF0ACB" w:rsidRDefault="00771735" w:rsidP="00B87480">
            <w:pPr>
              <w:jc w:val="both"/>
              <w:rPr>
                <w:szCs w:val="24"/>
              </w:rPr>
            </w:pPr>
          </w:p>
        </w:tc>
      </w:tr>
      <w:tr w:rsidR="00254E1D" w:rsidRPr="00A73805" w14:paraId="4358BC56"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5F43E477" w14:textId="51337ACC" w:rsidR="00254E1D" w:rsidRPr="00EF0ACB" w:rsidRDefault="009904D1" w:rsidP="00655734">
            <w:pPr>
              <w:rPr>
                <w:szCs w:val="24"/>
              </w:rPr>
            </w:pPr>
            <w:r>
              <w:rPr>
                <w:szCs w:val="24"/>
              </w:rPr>
              <w:t>74 &amp; 75</w:t>
            </w:r>
            <w:r w:rsidR="00254E1D" w:rsidRPr="00EF0ACB">
              <w:rPr>
                <w:szCs w:val="24"/>
              </w:rPr>
              <w:t>/2022</w:t>
            </w:r>
          </w:p>
        </w:tc>
        <w:tc>
          <w:tcPr>
            <w:tcW w:w="2693" w:type="dxa"/>
            <w:tcBorders>
              <w:top w:val="single" w:sz="6" w:space="0" w:color="auto"/>
              <w:left w:val="single" w:sz="6" w:space="0" w:color="auto"/>
              <w:bottom w:val="single" w:sz="4" w:space="0" w:color="auto"/>
              <w:right w:val="single" w:sz="6" w:space="0" w:color="auto"/>
            </w:tcBorders>
          </w:tcPr>
          <w:p w14:paraId="4AA0A2FD" w14:textId="20369D7B" w:rsidR="00254E1D" w:rsidRPr="00EF0ACB" w:rsidRDefault="000472FF" w:rsidP="000472FF">
            <w:r>
              <w:t>Guillain-Barre syndrome</w:t>
            </w:r>
          </w:p>
        </w:tc>
        <w:tc>
          <w:tcPr>
            <w:tcW w:w="1984" w:type="dxa"/>
            <w:tcBorders>
              <w:top w:val="single" w:sz="6" w:space="0" w:color="auto"/>
              <w:left w:val="single" w:sz="6" w:space="0" w:color="auto"/>
              <w:bottom w:val="single" w:sz="4" w:space="0" w:color="auto"/>
              <w:right w:val="single" w:sz="6" w:space="0" w:color="auto"/>
            </w:tcBorders>
          </w:tcPr>
          <w:p w14:paraId="0F99B282" w14:textId="02F5A47C" w:rsidR="00254E1D" w:rsidRPr="00EF0ACB" w:rsidRDefault="000472FF" w:rsidP="005B6C06">
            <w:pPr>
              <w:rPr>
                <w:szCs w:val="24"/>
              </w:rPr>
            </w:pPr>
            <w:r>
              <w:rPr>
                <w:szCs w:val="24"/>
              </w:rPr>
              <w:t>25/07</w:t>
            </w:r>
            <w:r w:rsidR="00771735" w:rsidRPr="00EF0ACB">
              <w:rPr>
                <w:szCs w:val="24"/>
              </w:rPr>
              <w:t>/2022</w:t>
            </w:r>
          </w:p>
        </w:tc>
        <w:tc>
          <w:tcPr>
            <w:tcW w:w="2250" w:type="dxa"/>
            <w:tcBorders>
              <w:top w:val="single" w:sz="6" w:space="0" w:color="auto"/>
              <w:left w:val="single" w:sz="6" w:space="0" w:color="auto"/>
              <w:bottom w:val="single" w:sz="4" w:space="0" w:color="auto"/>
              <w:right w:val="single" w:sz="6" w:space="0" w:color="auto"/>
            </w:tcBorders>
          </w:tcPr>
          <w:p w14:paraId="1661DC9A" w14:textId="52EFBA0F" w:rsidR="00254E1D" w:rsidRPr="00EF0ACB" w:rsidRDefault="006A4A3E" w:rsidP="00B87480">
            <w:pPr>
              <w:jc w:val="both"/>
              <w:rPr>
                <w:szCs w:val="24"/>
              </w:rPr>
            </w:pPr>
            <w:r>
              <w:rPr>
                <w:szCs w:val="24"/>
              </w:rPr>
              <w:t>G61.0</w:t>
            </w:r>
          </w:p>
        </w:tc>
      </w:tr>
      <w:tr w:rsidR="00A57486" w:rsidRPr="00A73805" w14:paraId="31B2BF86"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53083C42" w14:textId="77777777" w:rsidR="00A57486" w:rsidRDefault="00A57486"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7DFC93C7" w14:textId="77777777" w:rsidR="00A57486" w:rsidRDefault="00A57486" w:rsidP="00B87480"/>
        </w:tc>
        <w:tc>
          <w:tcPr>
            <w:tcW w:w="1984" w:type="dxa"/>
            <w:tcBorders>
              <w:top w:val="single" w:sz="6" w:space="0" w:color="auto"/>
              <w:left w:val="single" w:sz="6" w:space="0" w:color="auto"/>
              <w:bottom w:val="single" w:sz="4" w:space="0" w:color="auto"/>
              <w:right w:val="single" w:sz="6" w:space="0" w:color="auto"/>
            </w:tcBorders>
          </w:tcPr>
          <w:p w14:paraId="5DBE3765" w14:textId="77777777" w:rsidR="00A57486" w:rsidRDefault="00A57486"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65601281" w14:textId="77777777" w:rsidR="00A57486" w:rsidRDefault="00A57486" w:rsidP="00B87480">
            <w:pPr>
              <w:jc w:val="both"/>
              <w:rPr>
                <w:szCs w:val="24"/>
              </w:rPr>
            </w:pPr>
          </w:p>
        </w:tc>
      </w:tr>
      <w:tr w:rsidR="00A57486" w:rsidRPr="00A73805" w14:paraId="576D1BDB"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57BDEED0" w14:textId="64DF48A2" w:rsidR="00A57486" w:rsidRDefault="009904D1" w:rsidP="00655734">
            <w:pPr>
              <w:rPr>
                <w:szCs w:val="24"/>
              </w:rPr>
            </w:pPr>
            <w:r>
              <w:rPr>
                <w:szCs w:val="24"/>
              </w:rPr>
              <w:t>76 &amp; 77</w:t>
            </w:r>
            <w:r w:rsidR="00A57486">
              <w:rPr>
                <w:szCs w:val="24"/>
              </w:rPr>
              <w:t>/2022</w:t>
            </w:r>
          </w:p>
        </w:tc>
        <w:tc>
          <w:tcPr>
            <w:tcW w:w="2693" w:type="dxa"/>
            <w:tcBorders>
              <w:top w:val="single" w:sz="6" w:space="0" w:color="auto"/>
              <w:left w:val="single" w:sz="6" w:space="0" w:color="auto"/>
              <w:bottom w:val="single" w:sz="4" w:space="0" w:color="auto"/>
              <w:right w:val="single" w:sz="6" w:space="0" w:color="auto"/>
            </w:tcBorders>
          </w:tcPr>
          <w:p w14:paraId="2C7F8CDD" w14:textId="7D5AEFC5" w:rsidR="00A57486" w:rsidRDefault="000472FF" w:rsidP="00B87480">
            <w:r>
              <w:t>osteoarthritis</w:t>
            </w:r>
          </w:p>
        </w:tc>
        <w:tc>
          <w:tcPr>
            <w:tcW w:w="1984" w:type="dxa"/>
            <w:tcBorders>
              <w:top w:val="single" w:sz="6" w:space="0" w:color="auto"/>
              <w:left w:val="single" w:sz="6" w:space="0" w:color="auto"/>
              <w:bottom w:val="single" w:sz="4" w:space="0" w:color="auto"/>
              <w:right w:val="single" w:sz="6" w:space="0" w:color="auto"/>
            </w:tcBorders>
          </w:tcPr>
          <w:p w14:paraId="344BB1F5" w14:textId="648C20A8" w:rsidR="00A57486" w:rsidRDefault="000472FF" w:rsidP="005B6C06">
            <w:pPr>
              <w:rPr>
                <w:szCs w:val="24"/>
              </w:rPr>
            </w:pPr>
            <w:r>
              <w:rPr>
                <w:szCs w:val="24"/>
              </w:rPr>
              <w:t>25/07/2022</w:t>
            </w:r>
          </w:p>
        </w:tc>
        <w:tc>
          <w:tcPr>
            <w:tcW w:w="2250" w:type="dxa"/>
            <w:tcBorders>
              <w:top w:val="single" w:sz="6" w:space="0" w:color="auto"/>
              <w:left w:val="single" w:sz="6" w:space="0" w:color="auto"/>
              <w:bottom w:val="single" w:sz="4" w:space="0" w:color="auto"/>
              <w:right w:val="single" w:sz="6" w:space="0" w:color="auto"/>
            </w:tcBorders>
          </w:tcPr>
          <w:p w14:paraId="56F6DC45" w14:textId="26CF0D70" w:rsidR="00A57486" w:rsidRDefault="006A4A3E" w:rsidP="00F137BC">
            <w:pPr>
              <w:rPr>
                <w:szCs w:val="24"/>
              </w:rPr>
            </w:pPr>
            <w:r>
              <w:rPr>
                <w:szCs w:val="24"/>
              </w:rPr>
              <w:t>M15, M16, M17, M18, M19</w:t>
            </w:r>
          </w:p>
        </w:tc>
      </w:tr>
      <w:tr w:rsidR="00254E1D" w:rsidRPr="00A73805" w14:paraId="112D4232"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0072067D" w14:textId="77777777" w:rsidR="00254E1D" w:rsidRPr="00EF0ACB" w:rsidRDefault="00254E1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316F97B8" w14:textId="77777777" w:rsidR="00254E1D" w:rsidRPr="00EF0ACB" w:rsidRDefault="00254E1D" w:rsidP="00B87480"/>
        </w:tc>
        <w:tc>
          <w:tcPr>
            <w:tcW w:w="1984" w:type="dxa"/>
            <w:tcBorders>
              <w:top w:val="single" w:sz="6" w:space="0" w:color="auto"/>
              <w:left w:val="single" w:sz="6" w:space="0" w:color="auto"/>
              <w:bottom w:val="single" w:sz="4" w:space="0" w:color="auto"/>
              <w:right w:val="single" w:sz="6" w:space="0" w:color="auto"/>
            </w:tcBorders>
          </w:tcPr>
          <w:p w14:paraId="211C2B10" w14:textId="77777777" w:rsidR="00254E1D" w:rsidRPr="00EF0ACB" w:rsidRDefault="00254E1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50ACD326" w14:textId="77777777" w:rsidR="00254E1D" w:rsidRPr="00EF0ACB" w:rsidRDefault="00254E1D" w:rsidP="00B87480">
            <w:pPr>
              <w:jc w:val="both"/>
              <w:rPr>
                <w:szCs w:val="24"/>
              </w:rPr>
            </w:pPr>
          </w:p>
        </w:tc>
      </w:tr>
    </w:tbl>
    <w:p w14:paraId="1AF1486A" w14:textId="6C3BBC2E" w:rsidR="00243AA1" w:rsidRDefault="00243AA1" w:rsidP="004C087A">
      <w:pPr>
        <w:jc w:val="both"/>
        <w:rPr>
          <w:sz w:val="22"/>
          <w:szCs w:val="22"/>
        </w:rPr>
      </w:pPr>
    </w:p>
    <w:p w14:paraId="3573BD9C" w14:textId="77777777" w:rsidR="00AE6C37" w:rsidRPr="00944698" w:rsidRDefault="00AE6C37">
      <w:pPr>
        <w:rPr>
          <w:szCs w:val="24"/>
        </w:rPr>
      </w:pPr>
      <w:r w:rsidRPr="00944698">
        <w:rPr>
          <w:szCs w:val="24"/>
        </w:rPr>
        <w:br w:type="page"/>
      </w:r>
    </w:p>
    <w:p w14:paraId="343DDEDE" w14:textId="77777777" w:rsidR="0092223C" w:rsidRDefault="0092223C" w:rsidP="0092223C">
      <w:pPr>
        <w:ind w:left="142"/>
        <w:jc w:val="both"/>
        <w:rPr>
          <w:szCs w:val="24"/>
        </w:rPr>
      </w:pPr>
    </w:p>
    <w:tbl>
      <w:tblPr>
        <w:tblW w:w="10774" w:type="dxa"/>
        <w:tblInd w:w="-575" w:type="dxa"/>
        <w:tblLayout w:type="fixed"/>
        <w:tblLook w:val="0000" w:firstRow="0" w:lastRow="0" w:firstColumn="0" w:lastColumn="0" w:noHBand="0" w:noVBand="0"/>
      </w:tblPr>
      <w:tblGrid>
        <w:gridCol w:w="1134"/>
        <w:gridCol w:w="1858"/>
        <w:gridCol w:w="7782"/>
      </w:tblGrid>
      <w:tr w:rsidR="00AE6C37" w:rsidRPr="00A73805" w14:paraId="24134083" w14:textId="77777777" w:rsidTr="002925E7">
        <w:trPr>
          <w:tblHeader/>
        </w:trPr>
        <w:tc>
          <w:tcPr>
            <w:tcW w:w="10774" w:type="dxa"/>
            <w:gridSpan w:val="3"/>
            <w:tcBorders>
              <w:top w:val="single" w:sz="6" w:space="0" w:color="auto"/>
              <w:left w:val="single" w:sz="6" w:space="0" w:color="auto"/>
              <w:bottom w:val="single" w:sz="6" w:space="0" w:color="auto"/>
              <w:right w:val="single" w:sz="6" w:space="0" w:color="auto"/>
            </w:tcBorders>
            <w:shd w:val="pct20" w:color="auto" w:fill="auto"/>
          </w:tcPr>
          <w:p w14:paraId="449BB248" w14:textId="77777777" w:rsidR="00AE6C37" w:rsidRPr="00A73805" w:rsidRDefault="00CD223F" w:rsidP="001B1B5D">
            <w:pPr>
              <w:rPr>
                <w:b/>
                <w:sz w:val="22"/>
              </w:rPr>
            </w:pPr>
            <w:r w:rsidRPr="00C7059F">
              <w:rPr>
                <w:sz w:val="16"/>
              </w:rPr>
              <w:br w:type="page"/>
            </w:r>
            <w:r w:rsidR="00AE6C37" w:rsidRPr="00A73805">
              <w:br w:type="page"/>
            </w:r>
            <w:r w:rsidR="00AE6C37" w:rsidRPr="00A73805">
              <w:rPr>
                <w:sz w:val="16"/>
              </w:rPr>
              <w:br w:type="page"/>
            </w:r>
            <w:r w:rsidR="00AE6C37" w:rsidRPr="00A73805">
              <w:rPr>
                <w:sz w:val="16"/>
              </w:rPr>
              <w:br w:type="page"/>
            </w:r>
            <w:r w:rsidR="00AE6C37" w:rsidRPr="00A73805">
              <w:rPr>
                <w:sz w:val="22"/>
              </w:rPr>
              <w:br w:type="page"/>
            </w:r>
            <w:r w:rsidR="00AE6C37" w:rsidRPr="00A73805">
              <w:rPr>
                <w:b/>
                <w:sz w:val="22"/>
              </w:rPr>
              <w:t>SUMMARY OF CHANGES</w:t>
            </w:r>
          </w:p>
        </w:tc>
      </w:tr>
      <w:tr w:rsidR="007C2FBA" w:rsidRPr="007C2FBA" w14:paraId="02E6324A" w14:textId="77777777" w:rsidTr="002925E7">
        <w:tc>
          <w:tcPr>
            <w:tcW w:w="1134" w:type="dxa"/>
            <w:tcBorders>
              <w:top w:val="single" w:sz="6" w:space="0" w:color="auto"/>
              <w:left w:val="single" w:sz="6" w:space="0" w:color="auto"/>
              <w:bottom w:val="single" w:sz="6" w:space="0" w:color="auto"/>
              <w:right w:val="single" w:sz="6" w:space="0" w:color="auto"/>
            </w:tcBorders>
          </w:tcPr>
          <w:p w14:paraId="4E7CDF39" w14:textId="1117C541" w:rsidR="00AC2888" w:rsidRPr="00EC67A4" w:rsidRDefault="0053412D" w:rsidP="003E0091">
            <w:pPr>
              <w:rPr>
                <w:sz w:val="20"/>
              </w:rPr>
            </w:pPr>
            <w:r>
              <w:rPr>
                <w:sz w:val="20"/>
              </w:rPr>
              <w:t>60</w:t>
            </w:r>
            <w:r w:rsidR="00647B87" w:rsidRPr="00EC67A4">
              <w:rPr>
                <w:sz w:val="20"/>
              </w:rPr>
              <w:t xml:space="preserve"> &amp; </w:t>
            </w:r>
            <w:r>
              <w:rPr>
                <w:sz w:val="20"/>
              </w:rPr>
              <w:t>61</w:t>
            </w:r>
            <w:r w:rsidR="00647B87" w:rsidRPr="00EC67A4">
              <w:rPr>
                <w:sz w:val="20"/>
              </w:rPr>
              <w:t>/2022</w:t>
            </w:r>
          </w:p>
        </w:tc>
        <w:tc>
          <w:tcPr>
            <w:tcW w:w="1858" w:type="dxa"/>
            <w:tcBorders>
              <w:top w:val="single" w:sz="2" w:space="0" w:color="auto"/>
              <w:left w:val="single" w:sz="6" w:space="0" w:color="auto"/>
              <w:bottom w:val="single" w:sz="6" w:space="0" w:color="auto"/>
              <w:right w:val="single" w:sz="6" w:space="0" w:color="auto"/>
            </w:tcBorders>
          </w:tcPr>
          <w:p w14:paraId="278C6E11" w14:textId="4F548DC8" w:rsidR="00AC2888" w:rsidRPr="00EC67A4" w:rsidRDefault="00556B08" w:rsidP="004F74F8">
            <w:pPr>
              <w:rPr>
                <w:sz w:val="20"/>
              </w:rPr>
            </w:pPr>
            <w:r>
              <w:rPr>
                <w:sz w:val="20"/>
              </w:rPr>
              <w:t>h</w:t>
            </w:r>
            <w:bookmarkStart w:id="0" w:name="_GoBack"/>
            <w:bookmarkEnd w:id="0"/>
            <w:r w:rsidR="0053412D">
              <w:rPr>
                <w:sz w:val="20"/>
              </w:rPr>
              <w:t>iatus hernia</w:t>
            </w:r>
          </w:p>
        </w:tc>
        <w:tc>
          <w:tcPr>
            <w:tcW w:w="7782" w:type="dxa"/>
            <w:tcBorders>
              <w:top w:val="single" w:sz="6" w:space="0" w:color="auto"/>
              <w:left w:val="single" w:sz="6" w:space="0" w:color="auto"/>
              <w:bottom w:val="single" w:sz="6" w:space="0" w:color="auto"/>
              <w:right w:val="single" w:sz="6" w:space="0" w:color="auto"/>
            </w:tcBorders>
          </w:tcPr>
          <w:p w14:paraId="5D901DBD" w14:textId="308FEB85" w:rsidR="00AC2888" w:rsidRPr="008B30FB" w:rsidRDefault="00AC2888" w:rsidP="001B1B5D">
            <w:pPr>
              <w:pStyle w:val="BodyText"/>
              <w:tabs>
                <w:tab w:val="left" w:pos="6753"/>
              </w:tabs>
              <w:spacing w:after="60"/>
              <w:ind w:right="33"/>
              <w:jc w:val="both"/>
            </w:pPr>
            <w:r w:rsidRPr="008B30FB">
              <w:t xml:space="preserve">These Instruments result </w:t>
            </w:r>
            <w:r w:rsidR="003E0091" w:rsidRPr="008B30FB">
              <w:t xml:space="preserve">from an investigation notified by the Authority in the Government Notices Gazette of </w:t>
            </w:r>
            <w:r w:rsidR="0053412D">
              <w:t>2 November</w:t>
            </w:r>
            <w:r w:rsidR="003E0091" w:rsidRPr="008B30FB">
              <w:t xml:space="preserve"> 2021 concerning </w:t>
            </w:r>
            <w:r w:rsidR="007C0BC4">
              <w:t xml:space="preserve">epileptic </w:t>
            </w:r>
            <w:r w:rsidR="007C0BC4">
              <w:rPr>
                <w:i/>
              </w:rPr>
              <w:t>seizure</w:t>
            </w:r>
            <w:r w:rsidR="003E0091" w:rsidRPr="008B30FB">
              <w:t xml:space="preserve"> in accordance with section 196G of the VEA.  The investigation involved an examination of the sound medical-scientific evidence now available to the Authority, including the sound medical-scientific evidence it has previously considered</w:t>
            </w:r>
            <w:r w:rsidR="00CD5505" w:rsidRPr="008B30FB">
              <w:t>.</w:t>
            </w:r>
          </w:p>
          <w:p w14:paraId="30F85FBE" w14:textId="77777777" w:rsidR="00AC2888" w:rsidRPr="008B30FB" w:rsidRDefault="00AC2888" w:rsidP="00AC2888">
            <w:pPr>
              <w:pStyle w:val="BodyText"/>
              <w:tabs>
                <w:tab w:val="left" w:pos="6753"/>
              </w:tabs>
              <w:spacing w:after="60"/>
              <w:ind w:right="33"/>
              <w:jc w:val="both"/>
            </w:pPr>
            <w:r w:rsidRPr="008B30FB">
              <w:t>The contents of these Instruments are in similar terms as the repealed Instruments. Comparing these Instruments and the repealed Instruments, the differences include:</w:t>
            </w:r>
          </w:p>
          <w:p w14:paraId="5321704E" w14:textId="75C58D7B" w:rsidR="00AC2888" w:rsidRPr="008B30FB" w:rsidRDefault="00AC2888" w:rsidP="00611829">
            <w:pPr>
              <w:pStyle w:val="BodyText"/>
              <w:tabs>
                <w:tab w:val="left" w:pos="6753"/>
              </w:tabs>
              <w:spacing w:after="60"/>
              <w:ind w:right="33"/>
              <w:jc w:val="both"/>
              <w:rPr>
                <w:b/>
                <w:i/>
              </w:rPr>
            </w:pPr>
            <w:r w:rsidRPr="008B30FB">
              <w:rPr>
                <w:b/>
                <w:i/>
              </w:rPr>
              <w:t xml:space="preserve">For RH </w:t>
            </w:r>
            <w:proofErr w:type="spellStart"/>
            <w:r w:rsidRPr="008B30FB">
              <w:rPr>
                <w:b/>
                <w:i/>
              </w:rPr>
              <w:t>SoP</w:t>
            </w:r>
            <w:proofErr w:type="spellEnd"/>
            <w:r w:rsidRPr="008B30FB">
              <w:t xml:space="preserve"> </w:t>
            </w:r>
            <w:r w:rsidRPr="008B30FB">
              <w:rPr>
                <w:b/>
                <w:i/>
              </w:rPr>
              <w:t xml:space="preserve">(Instrument No. </w:t>
            </w:r>
            <w:r w:rsidR="0053412D">
              <w:rPr>
                <w:b/>
                <w:i/>
              </w:rPr>
              <w:t>60</w:t>
            </w:r>
            <w:r w:rsidRPr="008B30FB">
              <w:rPr>
                <w:b/>
                <w:i/>
              </w:rPr>
              <w:t>/202</w:t>
            </w:r>
            <w:r w:rsidR="00647B87" w:rsidRPr="008B30FB">
              <w:rPr>
                <w:b/>
                <w:i/>
              </w:rPr>
              <w:t>2</w:t>
            </w:r>
            <w:r w:rsidRPr="008B30FB">
              <w:rPr>
                <w:b/>
                <w:i/>
              </w:rPr>
              <w:t>)</w:t>
            </w:r>
          </w:p>
          <w:p w14:paraId="0E7007DF" w14:textId="77777777" w:rsidR="0053412D" w:rsidRPr="0053412D" w:rsidRDefault="0053412D" w:rsidP="0053412D">
            <w:pPr>
              <w:numPr>
                <w:ilvl w:val="0"/>
                <w:numId w:val="1"/>
              </w:numPr>
              <w:tabs>
                <w:tab w:val="clear" w:pos="360"/>
                <w:tab w:val="num" w:pos="1276"/>
              </w:tabs>
              <w:jc w:val="both"/>
              <w:rPr>
                <w:sz w:val="20"/>
                <w:lang w:val="en-GB"/>
              </w:rPr>
            </w:pPr>
            <w:r w:rsidRPr="0053412D">
              <w:rPr>
                <w:sz w:val="20"/>
                <w:lang w:val="en-GB"/>
              </w:rPr>
              <w:t>adopting the latest revised Instrument format, which commenced in 2015;</w:t>
            </w:r>
          </w:p>
          <w:p w14:paraId="7AEAB83F" w14:textId="77777777" w:rsidR="0053412D" w:rsidRPr="0053412D" w:rsidRDefault="0053412D" w:rsidP="0053412D">
            <w:pPr>
              <w:numPr>
                <w:ilvl w:val="0"/>
                <w:numId w:val="1"/>
              </w:numPr>
              <w:tabs>
                <w:tab w:val="clear" w:pos="360"/>
                <w:tab w:val="num" w:pos="1276"/>
              </w:tabs>
              <w:jc w:val="both"/>
              <w:rPr>
                <w:sz w:val="20"/>
                <w:lang w:val="en-GB"/>
              </w:rPr>
            </w:pPr>
            <w:r w:rsidRPr="0053412D">
              <w:rPr>
                <w:sz w:val="20"/>
                <w:lang w:val="en-GB"/>
              </w:rPr>
              <w:t>specifying a day of commencement for the Instrument in section 2;</w:t>
            </w:r>
          </w:p>
          <w:p w14:paraId="19AB389C" w14:textId="77777777" w:rsidR="0053412D" w:rsidRPr="0053412D" w:rsidRDefault="0053412D" w:rsidP="0053412D">
            <w:pPr>
              <w:numPr>
                <w:ilvl w:val="0"/>
                <w:numId w:val="1"/>
              </w:numPr>
              <w:tabs>
                <w:tab w:val="clear" w:pos="360"/>
                <w:tab w:val="num" w:pos="1276"/>
              </w:tabs>
              <w:jc w:val="both"/>
              <w:rPr>
                <w:sz w:val="20"/>
                <w:lang w:val="en-GB"/>
              </w:rPr>
            </w:pPr>
            <w:r w:rsidRPr="0053412D">
              <w:rPr>
                <w:sz w:val="20"/>
                <w:lang w:val="en-GB"/>
              </w:rPr>
              <w:t>revising the definition of 'hiatus hernia' in subsection 7(2);</w:t>
            </w:r>
          </w:p>
          <w:p w14:paraId="58A7658E" w14:textId="77777777" w:rsidR="0053412D" w:rsidRPr="0053412D" w:rsidRDefault="0053412D" w:rsidP="0053412D">
            <w:pPr>
              <w:numPr>
                <w:ilvl w:val="0"/>
                <w:numId w:val="1"/>
              </w:numPr>
              <w:tabs>
                <w:tab w:val="clear" w:pos="360"/>
                <w:tab w:val="num" w:pos="1276"/>
              </w:tabs>
              <w:jc w:val="both"/>
              <w:rPr>
                <w:sz w:val="20"/>
                <w:lang w:val="en-GB"/>
              </w:rPr>
            </w:pPr>
            <w:r w:rsidRPr="0053412D">
              <w:rPr>
                <w:sz w:val="20"/>
                <w:lang w:val="en-GB"/>
              </w:rPr>
              <w:t>revising the factors in subsections 9(1) and 9(9) concerning having a surgical procedure;</w:t>
            </w:r>
          </w:p>
          <w:p w14:paraId="28EFCADC" w14:textId="77777777" w:rsidR="0053412D" w:rsidRPr="0053412D" w:rsidRDefault="0053412D" w:rsidP="0053412D">
            <w:pPr>
              <w:numPr>
                <w:ilvl w:val="0"/>
                <w:numId w:val="1"/>
              </w:numPr>
              <w:tabs>
                <w:tab w:val="clear" w:pos="360"/>
                <w:tab w:val="num" w:pos="1276"/>
              </w:tabs>
              <w:jc w:val="both"/>
              <w:rPr>
                <w:sz w:val="20"/>
                <w:lang w:val="en-GB"/>
              </w:rPr>
            </w:pPr>
            <w:r w:rsidRPr="0053412D">
              <w:rPr>
                <w:sz w:val="20"/>
                <w:lang w:val="en-GB"/>
              </w:rPr>
              <w:t>deleting the factors concerning undergoing a partial or total gastrectomy as this is now covered by factors 9(1) and 9(9) concerning having a surgical procedure;</w:t>
            </w:r>
          </w:p>
          <w:p w14:paraId="12461E56" w14:textId="77777777" w:rsidR="0053412D" w:rsidRPr="0053412D" w:rsidRDefault="0053412D" w:rsidP="0053412D">
            <w:pPr>
              <w:numPr>
                <w:ilvl w:val="0"/>
                <w:numId w:val="1"/>
              </w:numPr>
              <w:tabs>
                <w:tab w:val="clear" w:pos="360"/>
                <w:tab w:val="num" w:pos="1276"/>
              </w:tabs>
              <w:jc w:val="both"/>
              <w:rPr>
                <w:sz w:val="20"/>
                <w:lang w:val="en-GB"/>
              </w:rPr>
            </w:pPr>
            <w:r w:rsidRPr="0053412D">
              <w:rPr>
                <w:sz w:val="20"/>
                <w:lang w:val="en-GB"/>
              </w:rPr>
              <w:t>revising the factors in subsections 9(2) and 9(10) concerning having a blunt or penetrating injury;</w:t>
            </w:r>
          </w:p>
          <w:p w14:paraId="27067680" w14:textId="77777777" w:rsidR="0053412D" w:rsidRPr="0053412D" w:rsidRDefault="0053412D" w:rsidP="0053412D">
            <w:pPr>
              <w:numPr>
                <w:ilvl w:val="0"/>
                <w:numId w:val="1"/>
              </w:numPr>
              <w:tabs>
                <w:tab w:val="clear" w:pos="360"/>
                <w:tab w:val="num" w:pos="1276"/>
              </w:tabs>
              <w:jc w:val="both"/>
              <w:rPr>
                <w:sz w:val="20"/>
                <w:lang w:val="en-GB"/>
              </w:rPr>
            </w:pPr>
            <w:r w:rsidRPr="0053412D">
              <w:rPr>
                <w:sz w:val="20"/>
                <w:lang w:val="en-GB"/>
              </w:rPr>
              <w:t xml:space="preserve">revising the factors in subsections 9(3) and 9(11) concerning having acute elevation of pressure within the abdominal cavity; </w:t>
            </w:r>
          </w:p>
          <w:p w14:paraId="3DFCDB40" w14:textId="77777777" w:rsidR="0053412D" w:rsidRPr="0053412D" w:rsidRDefault="0053412D" w:rsidP="0053412D">
            <w:pPr>
              <w:numPr>
                <w:ilvl w:val="0"/>
                <w:numId w:val="1"/>
              </w:numPr>
              <w:tabs>
                <w:tab w:val="clear" w:pos="360"/>
                <w:tab w:val="num" w:pos="1276"/>
              </w:tabs>
              <w:jc w:val="both"/>
              <w:rPr>
                <w:sz w:val="20"/>
                <w:lang w:val="en-GB"/>
              </w:rPr>
            </w:pPr>
            <w:r w:rsidRPr="0053412D">
              <w:rPr>
                <w:sz w:val="20"/>
                <w:lang w:val="en-GB"/>
              </w:rPr>
              <w:t xml:space="preserve">revising the factors in subsections 9(4) and 9(12) concerning being overweight or obese; </w:t>
            </w:r>
          </w:p>
          <w:p w14:paraId="2873FC6B" w14:textId="77777777" w:rsidR="0053412D" w:rsidRPr="0053412D" w:rsidRDefault="0053412D" w:rsidP="0053412D">
            <w:pPr>
              <w:numPr>
                <w:ilvl w:val="0"/>
                <w:numId w:val="1"/>
              </w:numPr>
              <w:tabs>
                <w:tab w:val="clear" w:pos="360"/>
                <w:tab w:val="num" w:pos="1276"/>
              </w:tabs>
              <w:jc w:val="both"/>
              <w:rPr>
                <w:sz w:val="20"/>
                <w:lang w:val="en-GB"/>
              </w:rPr>
            </w:pPr>
            <w:r w:rsidRPr="0053412D">
              <w:rPr>
                <w:sz w:val="20"/>
                <w:lang w:val="en-GB"/>
              </w:rPr>
              <w:t>new factor in subsection 9(5) concerning being pregnant at the time of clinical onset of hiatus hernia;</w:t>
            </w:r>
          </w:p>
          <w:p w14:paraId="04A76A5E" w14:textId="047D29BA" w:rsidR="0053412D" w:rsidRPr="0053412D" w:rsidRDefault="0053412D" w:rsidP="0053412D">
            <w:pPr>
              <w:numPr>
                <w:ilvl w:val="0"/>
                <w:numId w:val="1"/>
              </w:numPr>
              <w:tabs>
                <w:tab w:val="clear" w:pos="360"/>
                <w:tab w:val="num" w:pos="1276"/>
              </w:tabs>
              <w:jc w:val="both"/>
              <w:rPr>
                <w:sz w:val="20"/>
                <w:lang w:val="en-GB"/>
              </w:rPr>
            </w:pPr>
            <w:r w:rsidRPr="0053412D">
              <w:rPr>
                <w:sz w:val="20"/>
                <w:lang w:val="en-GB"/>
              </w:rPr>
              <w:t xml:space="preserve">new factors in subsections 9(6) and 9(14) concerning having chronic elevation of pressure within the abdominal cavity due to ascites or </w:t>
            </w:r>
            <w:r w:rsidR="00A44703" w:rsidRPr="0053412D">
              <w:rPr>
                <w:sz w:val="20"/>
                <w:lang w:val="en-GB"/>
              </w:rPr>
              <w:t>peritoneal</w:t>
            </w:r>
            <w:r w:rsidRPr="0053412D">
              <w:rPr>
                <w:sz w:val="20"/>
                <w:lang w:val="en-GB"/>
              </w:rPr>
              <w:t xml:space="preserve"> dialysis; </w:t>
            </w:r>
          </w:p>
          <w:p w14:paraId="25A8554B" w14:textId="77777777" w:rsidR="0053412D" w:rsidRPr="0053412D" w:rsidRDefault="0053412D" w:rsidP="0053412D">
            <w:pPr>
              <w:numPr>
                <w:ilvl w:val="0"/>
                <w:numId w:val="1"/>
              </w:numPr>
              <w:tabs>
                <w:tab w:val="clear" w:pos="360"/>
                <w:tab w:val="num" w:pos="1276"/>
              </w:tabs>
              <w:jc w:val="both"/>
              <w:rPr>
                <w:sz w:val="20"/>
                <w:lang w:val="en-GB"/>
              </w:rPr>
            </w:pPr>
            <w:r w:rsidRPr="0053412D">
              <w:rPr>
                <w:sz w:val="20"/>
                <w:lang w:val="en-GB"/>
              </w:rPr>
              <w:t>revising the factors in subsections 9(7) and 9(15) concerning ‘systemic sclerosis’;</w:t>
            </w:r>
          </w:p>
          <w:p w14:paraId="45DCDA1D" w14:textId="77777777" w:rsidR="0053412D" w:rsidRPr="0053412D" w:rsidRDefault="0053412D" w:rsidP="0053412D">
            <w:pPr>
              <w:numPr>
                <w:ilvl w:val="0"/>
                <w:numId w:val="1"/>
              </w:numPr>
              <w:tabs>
                <w:tab w:val="clear" w:pos="360"/>
                <w:tab w:val="num" w:pos="1276"/>
              </w:tabs>
              <w:jc w:val="both"/>
              <w:rPr>
                <w:sz w:val="20"/>
                <w:lang w:val="en-GB"/>
              </w:rPr>
            </w:pPr>
            <w:r w:rsidRPr="0053412D">
              <w:rPr>
                <w:sz w:val="20"/>
                <w:lang w:val="en-GB"/>
              </w:rPr>
              <w:t>revising the factors in subsections 9(8) and 9(16) concerning kyphosis or kyphoscoliosis;</w:t>
            </w:r>
          </w:p>
          <w:p w14:paraId="44A86965" w14:textId="50B671AD" w:rsidR="0053412D" w:rsidRPr="0053412D" w:rsidRDefault="0053412D" w:rsidP="0053412D">
            <w:pPr>
              <w:numPr>
                <w:ilvl w:val="0"/>
                <w:numId w:val="1"/>
              </w:numPr>
              <w:tabs>
                <w:tab w:val="clear" w:pos="360"/>
                <w:tab w:val="num" w:pos="1276"/>
              </w:tabs>
              <w:jc w:val="both"/>
              <w:rPr>
                <w:sz w:val="20"/>
                <w:lang w:val="en-GB"/>
              </w:rPr>
            </w:pPr>
            <w:r w:rsidRPr="0053412D">
              <w:rPr>
                <w:sz w:val="20"/>
                <w:lang w:val="en-GB"/>
              </w:rPr>
              <w:t>new definitions of; 'acute abdomen', 'being overweight or obese' 'BMI', 'MRCA' and 'VEA' in Schedule 1 – Dictionary</w:t>
            </w:r>
            <w:r w:rsidR="00251AF3">
              <w:rPr>
                <w:sz w:val="20"/>
                <w:lang w:val="en-GB"/>
              </w:rPr>
              <w:t>;</w:t>
            </w:r>
          </w:p>
          <w:p w14:paraId="0BE01FE3" w14:textId="77777777" w:rsidR="0053412D" w:rsidRPr="0053412D" w:rsidRDefault="0053412D" w:rsidP="0053412D">
            <w:pPr>
              <w:numPr>
                <w:ilvl w:val="0"/>
                <w:numId w:val="1"/>
              </w:numPr>
              <w:tabs>
                <w:tab w:val="clear" w:pos="360"/>
                <w:tab w:val="num" w:pos="1276"/>
              </w:tabs>
              <w:jc w:val="both"/>
              <w:rPr>
                <w:sz w:val="20"/>
                <w:lang w:val="en-GB"/>
              </w:rPr>
            </w:pPr>
            <w:r w:rsidRPr="0053412D">
              <w:rPr>
                <w:sz w:val="20"/>
                <w:lang w:val="en-GB"/>
              </w:rPr>
              <w:t>revising the definition of 'relevant service' in Schedule 1 – Dictionary; and</w:t>
            </w:r>
          </w:p>
          <w:p w14:paraId="3033F2ED" w14:textId="0233E107" w:rsidR="0053412D" w:rsidRPr="0053412D" w:rsidRDefault="0053412D" w:rsidP="0053412D">
            <w:pPr>
              <w:numPr>
                <w:ilvl w:val="0"/>
                <w:numId w:val="1"/>
              </w:numPr>
              <w:tabs>
                <w:tab w:val="clear" w:pos="360"/>
                <w:tab w:val="num" w:pos="1276"/>
              </w:tabs>
              <w:jc w:val="both"/>
              <w:rPr>
                <w:sz w:val="20"/>
                <w:lang w:val="en-GB"/>
              </w:rPr>
            </w:pPr>
            <w:proofErr w:type="gramStart"/>
            <w:r w:rsidRPr="0053412D">
              <w:rPr>
                <w:sz w:val="20"/>
                <w:lang w:val="en-GB"/>
              </w:rPr>
              <w:t>deleting</w:t>
            </w:r>
            <w:proofErr w:type="gramEnd"/>
            <w:r w:rsidRPr="0053412D">
              <w:rPr>
                <w:sz w:val="20"/>
                <w:lang w:val="en-GB"/>
              </w:rPr>
              <w:t xml:space="preserve"> the definitions of 'being obese' and 'episode of abruptly increased intr</w:t>
            </w:r>
            <w:r w:rsidR="00A44703">
              <w:rPr>
                <w:sz w:val="20"/>
                <w:lang w:val="en-GB"/>
              </w:rPr>
              <w:t>a</w:t>
            </w:r>
            <w:r w:rsidRPr="0053412D">
              <w:rPr>
                <w:sz w:val="20"/>
                <w:lang w:val="en-GB"/>
              </w:rPr>
              <w:t>-abdominal pressure'.</w:t>
            </w:r>
          </w:p>
          <w:p w14:paraId="7DE8D515" w14:textId="36CD607D" w:rsidR="00611829" w:rsidRPr="008B30FB" w:rsidRDefault="00611829" w:rsidP="00611829">
            <w:pPr>
              <w:pStyle w:val="BodyText"/>
              <w:spacing w:before="60" w:after="60"/>
              <w:ind w:right="272"/>
              <w:jc w:val="both"/>
              <w:rPr>
                <w:b/>
                <w:i/>
              </w:rPr>
            </w:pPr>
            <w:r w:rsidRPr="008B30FB">
              <w:rPr>
                <w:b/>
                <w:i/>
              </w:rPr>
              <w:t xml:space="preserve">For </w:t>
            </w:r>
            <w:proofErr w:type="spellStart"/>
            <w:r w:rsidRPr="008B30FB">
              <w:rPr>
                <w:b/>
                <w:i/>
              </w:rPr>
              <w:t>BoP</w:t>
            </w:r>
            <w:proofErr w:type="spellEnd"/>
            <w:r w:rsidRPr="008B30FB">
              <w:rPr>
                <w:b/>
                <w:i/>
              </w:rPr>
              <w:t xml:space="preserve"> </w:t>
            </w:r>
            <w:proofErr w:type="spellStart"/>
            <w:r w:rsidRPr="008B30FB">
              <w:rPr>
                <w:b/>
                <w:i/>
              </w:rPr>
              <w:t>SoP</w:t>
            </w:r>
            <w:proofErr w:type="spellEnd"/>
            <w:r w:rsidRPr="008B30FB">
              <w:rPr>
                <w:b/>
                <w:i/>
              </w:rPr>
              <w:t xml:space="preserve"> (Instrument No. </w:t>
            </w:r>
            <w:r w:rsidR="0053412D">
              <w:rPr>
                <w:b/>
                <w:i/>
              </w:rPr>
              <w:t>61</w:t>
            </w:r>
            <w:r w:rsidRPr="008B30FB">
              <w:rPr>
                <w:b/>
                <w:i/>
              </w:rPr>
              <w:t>/202</w:t>
            </w:r>
            <w:r w:rsidR="00647B87" w:rsidRPr="008B30FB">
              <w:rPr>
                <w:b/>
                <w:i/>
              </w:rPr>
              <w:t>2</w:t>
            </w:r>
            <w:r w:rsidRPr="008B30FB">
              <w:rPr>
                <w:b/>
                <w:i/>
              </w:rPr>
              <w:t>)</w:t>
            </w:r>
          </w:p>
          <w:p w14:paraId="73899C44" w14:textId="77777777" w:rsidR="0053412D" w:rsidRPr="0053412D" w:rsidRDefault="0053412D" w:rsidP="0053412D">
            <w:pPr>
              <w:numPr>
                <w:ilvl w:val="0"/>
                <w:numId w:val="1"/>
              </w:numPr>
              <w:tabs>
                <w:tab w:val="clear" w:pos="360"/>
                <w:tab w:val="num" w:pos="1276"/>
              </w:tabs>
              <w:jc w:val="both"/>
              <w:rPr>
                <w:sz w:val="20"/>
                <w:lang w:val="en-GB"/>
              </w:rPr>
            </w:pPr>
            <w:r w:rsidRPr="0053412D">
              <w:rPr>
                <w:sz w:val="20"/>
                <w:lang w:val="en-GB"/>
              </w:rPr>
              <w:t>adopting the latest revised Instrument format, which commenced in 2015;</w:t>
            </w:r>
          </w:p>
          <w:p w14:paraId="013CE454" w14:textId="77777777" w:rsidR="0053412D" w:rsidRPr="0053412D" w:rsidRDefault="0053412D" w:rsidP="0053412D">
            <w:pPr>
              <w:numPr>
                <w:ilvl w:val="0"/>
                <w:numId w:val="1"/>
              </w:numPr>
              <w:tabs>
                <w:tab w:val="clear" w:pos="360"/>
                <w:tab w:val="num" w:pos="1276"/>
              </w:tabs>
              <w:jc w:val="both"/>
              <w:rPr>
                <w:sz w:val="20"/>
                <w:lang w:val="en-GB"/>
              </w:rPr>
            </w:pPr>
            <w:r w:rsidRPr="0053412D">
              <w:rPr>
                <w:sz w:val="20"/>
                <w:lang w:val="en-GB"/>
              </w:rPr>
              <w:t>specifying a day of commencement for the Instrument in section 2;</w:t>
            </w:r>
          </w:p>
          <w:p w14:paraId="18102C3B" w14:textId="77777777" w:rsidR="0053412D" w:rsidRPr="0053412D" w:rsidRDefault="0053412D" w:rsidP="0053412D">
            <w:pPr>
              <w:numPr>
                <w:ilvl w:val="0"/>
                <w:numId w:val="1"/>
              </w:numPr>
              <w:tabs>
                <w:tab w:val="clear" w:pos="360"/>
                <w:tab w:val="num" w:pos="1276"/>
              </w:tabs>
              <w:jc w:val="both"/>
              <w:rPr>
                <w:sz w:val="20"/>
                <w:lang w:val="en-GB"/>
              </w:rPr>
            </w:pPr>
            <w:r w:rsidRPr="0053412D">
              <w:rPr>
                <w:sz w:val="20"/>
                <w:lang w:val="en-GB"/>
              </w:rPr>
              <w:t>revising the definition of 'hiatus hernia' in subsection 7(2);</w:t>
            </w:r>
          </w:p>
          <w:p w14:paraId="3F7D9260" w14:textId="77777777" w:rsidR="0053412D" w:rsidRPr="0053412D" w:rsidRDefault="0053412D" w:rsidP="0053412D">
            <w:pPr>
              <w:numPr>
                <w:ilvl w:val="0"/>
                <w:numId w:val="1"/>
              </w:numPr>
              <w:tabs>
                <w:tab w:val="clear" w:pos="360"/>
                <w:tab w:val="num" w:pos="1276"/>
              </w:tabs>
              <w:jc w:val="both"/>
              <w:rPr>
                <w:sz w:val="20"/>
                <w:lang w:val="en-GB"/>
              </w:rPr>
            </w:pPr>
            <w:r w:rsidRPr="0053412D">
              <w:rPr>
                <w:sz w:val="20"/>
                <w:lang w:val="en-GB"/>
              </w:rPr>
              <w:t>revising the factors in subsections 9(1) and 9(5) concerning having a surgical procedure;</w:t>
            </w:r>
          </w:p>
          <w:p w14:paraId="4F654208" w14:textId="77777777" w:rsidR="0053412D" w:rsidRPr="0053412D" w:rsidRDefault="0053412D" w:rsidP="0053412D">
            <w:pPr>
              <w:numPr>
                <w:ilvl w:val="0"/>
                <w:numId w:val="1"/>
              </w:numPr>
              <w:tabs>
                <w:tab w:val="clear" w:pos="360"/>
                <w:tab w:val="num" w:pos="1276"/>
              </w:tabs>
              <w:jc w:val="both"/>
              <w:rPr>
                <w:sz w:val="20"/>
                <w:lang w:val="en-GB"/>
              </w:rPr>
            </w:pPr>
            <w:r w:rsidRPr="0053412D">
              <w:rPr>
                <w:sz w:val="20"/>
                <w:lang w:val="en-GB"/>
              </w:rPr>
              <w:t>deleting the factors concerning undergoing a partial or total gastrectomy as this is now covered by factors 9(1) and 9(5);</w:t>
            </w:r>
          </w:p>
          <w:p w14:paraId="7AA30445" w14:textId="77777777" w:rsidR="0053412D" w:rsidRPr="0053412D" w:rsidRDefault="0053412D" w:rsidP="0053412D">
            <w:pPr>
              <w:numPr>
                <w:ilvl w:val="0"/>
                <w:numId w:val="1"/>
              </w:numPr>
              <w:tabs>
                <w:tab w:val="clear" w:pos="360"/>
                <w:tab w:val="num" w:pos="1276"/>
              </w:tabs>
              <w:jc w:val="both"/>
              <w:rPr>
                <w:sz w:val="20"/>
                <w:lang w:val="en-GB"/>
              </w:rPr>
            </w:pPr>
            <w:r w:rsidRPr="0053412D">
              <w:rPr>
                <w:sz w:val="20"/>
                <w:lang w:val="en-GB"/>
              </w:rPr>
              <w:t>revising the factors in subsections 9(2) and 9(6) concerning having a blunt or penetrating injury;</w:t>
            </w:r>
          </w:p>
          <w:p w14:paraId="5AE7C353" w14:textId="77777777" w:rsidR="0053412D" w:rsidRPr="0053412D" w:rsidRDefault="0053412D" w:rsidP="0053412D">
            <w:pPr>
              <w:numPr>
                <w:ilvl w:val="0"/>
                <w:numId w:val="1"/>
              </w:numPr>
              <w:tabs>
                <w:tab w:val="clear" w:pos="360"/>
                <w:tab w:val="num" w:pos="1276"/>
              </w:tabs>
              <w:jc w:val="both"/>
              <w:rPr>
                <w:sz w:val="20"/>
                <w:lang w:val="en-GB"/>
              </w:rPr>
            </w:pPr>
            <w:r w:rsidRPr="0053412D">
              <w:rPr>
                <w:sz w:val="20"/>
                <w:lang w:val="en-GB"/>
              </w:rPr>
              <w:t>revising the factors in subsections 9(3) and 9(7) concerning being obese;</w:t>
            </w:r>
          </w:p>
          <w:p w14:paraId="083D3587" w14:textId="77777777" w:rsidR="0053412D" w:rsidRPr="0053412D" w:rsidRDefault="0053412D" w:rsidP="0053412D">
            <w:pPr>
              <w:numPr>
                <w:ilvl w:val="0"/>
                <w:numId w:val="1"/>
              </w:numPr>
              <w:tabs>
                <w:tab w:val="clear" w:pos="360"/>
                <w:tab w:val="num" w:pos="1276"/>
              </w:tabs>
              <w:jc w:val="both"/>
              <w:rPr>
                <w:sz w:val="20"/>
                <w:lang w:val="en-GB"/>
              </w:rPr>
            </w:pPr>
            <w:r w:rsidRPr="0053412D">
              <w:rPr>
                <w:sz w:val="20"/>
                <w:lang w:val="en-GB"/>
              </w:rPr>
              <w:t>new factor in subsection 9(4) concerning being pregnant at the time of clinical onset of hiatus hernia;</w:t>
            </w:r>
          </w:p>
          <w:p w14:paraId="2F3B1E83" w14:textId="77777777" w:rsidR="0053412D" w:rsidRPr="0053412D" w:rsidRDefault="0053412D" w:rsidP="0053412D">
            <w:pPr>
              <w:numPr>
                <w:ilvl w:val="0"/>
                <w:numId w:val="1"/>
              </w:numPr>
              <w:tabs>
                <w:tab w:val="clear" w:pos="360"/>
                <w:tab w:val="num" w:pos="1276"/>
              </w:tabs>
              <w:jc w:val="both"/>
              <w:rPr>
                <w:sz w:val="20"/>
                <w:lang w:val="en-GB"/>
              </w:rPr>
            </w:pPr>
            <w:r w:rsidRPr="0053412D">
              <w:rPr>
                <w:sz w:val="20"/>
                <w:lang w:val="en-GB"/>
              </w:rPr>
              <w:t>new definitions of 'BMI', 'MRCA' and 'VEA' in Schedule 1 – Dictionary; and</w:t>
            </w:r>
          </w:p>
          <w:p w14:paraId="0A0E5059" w14:textId="77777777" w:rsidR="0053412D" w:rsidRPr="0053412D" w:rsidRDefault="0053412D" w:rsidP="0053412D">
            <w:pPr>
              <w:numPr>
                <w:ilvl w:val="0"/>
                <w:numId w:val="1"/>
              </w:numPr>
              <w:tabs>
                <w:tab w:val="clear" w:pos="360"/>
                <w:tab w:val="num" w:pos="1276"/>
              </w:tabs>
              <w:jc w:val="both"/>
              <w:rPr>
                <w:sz w:val="20"/>
                <w:lang w:val="en-GB"/>
              </w:rPr>
            </w:pPr>
            <w:proofErr w:type="gramStart"/>
            <w:r w:rsidRPr="0053412D">
              <w:rPr>
                <w:sz w:val="20"/>
                <w:lang w:val="en-GB"/>
              </w:rPr>
              <w:t>revising</w:t>
            </w:r>
            <w:proofErr w:type="gramEnd"/>
            <w:r w:rsidRPr="0053412D">
              <w:rPr>
                <w:sz w:val="20"/>
                <w:lang w:val="en-GB"/>
              </w:rPr>
              <w:t xml:space="preserve"> the definitions of 'being obese' and 'relevant service' in Schedule 1 – Dictionary.</w:t>
            </w:r>
          </w:p>
          <w:p w14:paraId="51674C47" w14:textId="6768C749" w:rsidR="00611829" w:rsidRPr="0017119E" w:rsidRDefault="00611829" w:rsidP="0053412D">
            <w:pPr>
              <w:pStyle w:val="BodyText"/>
              <w:spacing w:after="60"/>
              <w:ind w:right="272"/>
              <w:jc w:val="both"/>
              <w:rPr>
                <w:b/>
                <w:i/>
              </w:rPr>
            </w:pPr>
            <w:r w:rsidRPr="008B30FB">
              <w:rPr>
                <w:b/>
              </w:rPr>
              <w:t xml:space="preserve">The determining of these Instruments finalises the investigation in relation to </w:t>
            </w:r>
            <w:r w:rsidR="0053412D">
              <w:rPr>
                <w:b/>
              </w:rPr>
              <w:t>hiatus hernia</w:t>
            </w:r>
            <w:r w:rsidRPr="008B30FB">
              <w:rPr>
                <w:b/>
              </w:rPr>
              <w:t xml:space="preserve"> as advertised in the Government Notices Gazette of </w:t>
            </w:r>
            <w:r w:rsidR="0053412D">
              <w:rPr>
                <w:b/>
              </w:rPr>
              <w:t>2 November</w:t>
            </w:r>
            <w:r w:rsidR="00B330AA" w:rsidRPr="008B30FB">
              <w:rPr>
                <w:b/>
              </w:rPr>
              <w:t xml:space="preserve"> 2021</w:t>
            </w:r>
            <w:r w:rsidRPr="008B30FB">
              <w:rPr>
                <w:b/>
              </w:rPr>
              <w:t>.</w:t>
            </w:r>
          </w:p>
        </w:tc>
      </w:tr>
      <w:tr w:rsidR="007C2FBA" w:rsidRPr="007C2FBA" w14:paraId="2A1F210C" w14:textId="77777777" w:rsidTr="0059217C">
        <w:tc>
          <w:tcPr>
            <w:tcW w:w="1134" w:type="dxa"/>
            <w:tcBorders>
              <w:top w:val="single" w:sz="6" w:space="0" w:color="auto"/>
              <w:left w:val="single" w:sz="6" w:space="0" w:color="auto"/>
              <w:bottom w:val="single" w:sz="6" w:space="0" w:color="auto"/>
              <w:right w:val="single" w:sz="6" w:space="0" w:color="auto"/>
            </w:tcBorders>
          </w:tcPr>
          <w:p w14:paraId="119E9897" w14:textId="12D51C91" w:rsidR="00AE6C37" w:rsidRPr="00EC67A4" w:rsidRDefault="0053412D" w:rsidP="003E0091">
            <w:pPr>
              <w:rPr>
                <w:sz w:val="20"/>
              </w:rPr>
            </w:pPr>
            <w:r>
              <w:rPr>
                <w:sz w:val="20"/>
              </w:rPr>
              <w:t>62</w:t>
            </w:r>
            <w:r w:rsidR="00647B87" w:rsidRPr="00EC67A4">
              <w:rPr>
                <w:sz w:val="20"/>
              </w:rPr>
              <w:t xml:space="preserve"> &amp; </w:t>
            </w:r>
            <w:r>
              <w:rPr>
                <w:sz w:val="20"/>
              </w:rPr>
              <w:t>63</w:t>
            </w:r>
            <w:r w:rsidR="00647B87" w:rsidRPr="00EC67A4">
              <w:rPr>
                <w:sz w:val="20"/>
              </w:rPr>
              <w:t>/2022</w:t>
            </w:r>
          </w:p>
        </w:tc>
        <w:tc>
          <w:tcPr>
            <w:tcW w:w="1858" w:type="dxa"/>
            <w:tcBorders>
              <w:top w:val="single" w:sz="2" w:space="0" w:color="auto"/>
              <w:left w:val="single" w:sz="6" w:space="0" w:color="auto"/>
              <w:bottom w:val="single" w:sz="2" w:space="0" w:color="auto"/>
              <w:right w:val="single" w:sz="6" w:space="0" w:color="auto"/>
            </w:tcBorders>
          </w:tcPr>
          <w:p w14:paraId="0C5098C6" w14:textId="61C7F4D2" w:rsidR="00AE6C37" w:rsidRPr="00EC67A4" w:rsidRDefault="00556B08" w:rsidP="00B34550">
            <w:pPr>
              <w:rPr>
                <w:sz w:val="20"/>
              </w:rPr>
            </w:pPr>
            <w:r>
              <w:rPr>
                <w:sz w:val="20"/>
              </w:rPr>
              <w:t>o</w:t>
            </w:r>
            <w:r w:rsidR="0053412D">
              <w:rPr>
                <w:sz w:val="20"/>
              </w:rPr>
              <w:t>titis media</w:t>
            </w:r>
          </w:p>
        </w:tc>
        <w:tc>
          <w:tcPr>
            <w:tcW w:w="7782" w:type="dxa"/>
            <w:tcBorders>
              <w:top w:val="single" w:sz="6" w:space="0" w:color="auto"/>
              <w:left w:val="single" w:sz="6" w:space="0" w:color="auto"/>
              <w:bottom w:val="single" w:sz="6" w:space="0" w:color="auto"/>
              <w:right w:val="single" w:sz="6" w:space="0" w:color="auto"/>
            </w:tcBorders>
          </w:tcPr>
          <w:p w14:paraId="0B019516" w14:textId="3605711F" w:rsidR="00AE6C37" w:rsidRPr="00EC67A4" w:rsidRDefault="005D2C90" w:rsidP="001B1B5D">
            <w:pPr>
              <w:pStyle w:val="BodyText"/>
              <w:tabs>
                <w:tab w:val="left" w:pos="6753"/>
              </w:tabs>
              <w:spacing w:after="60"/>
              <w:ind w:right="33"/>
              <w:jc w:val="both"/>
            </w:pPr>
            <w:r w:rsidRPr="00EC67A4">
              <w:t xml:space="preserve">These Instruments result </w:t>
            </w:r>
            <w:r w:rsidR="003E0091" w:rsidRPr="00EC67A4">
              <w:t>from an investigation notified by the Authority in the</w:t>
            </w:r>
            <w:r w:rsidR="0059217C" w:rsidRPr="00EC67A4">
              <w:t xml:space="preserve"> Government Notices Gazette of </w:t>
            </w:r>
            <w:r w:rsidR="00491877">
              <w:t>2 November</w:t>
            </w:r>
            <w:r w:rsidR="0059217C" w:rsidRPr="00EC67A4">
              <w:t xml:space="preserve"> 2021 concerning </w:t>
            </w:r>
            <w:r w:rsidR="006522E5">
              <w:rPr>
                <w:i/>
              </w:rPr>
              <w:t xml:space="preserve">otitis media </w:t>
            </w:r>
            <w:r w:rsidR="003E0091" w:rsidRPr="00EC67A4">
              <w:t>in accordance with section 196G of the VEA.  The investigation involved an examination of the sound medical-scientific evidence now available to the Authority, including the sound medical-scientific evidence it has previously considered</w:t>
            </w:r>
            <w:r w:rsidR="00271AD1" w:rsidRPr="00EC67A4">
              <w:t>.</w:t>
            </w:r>
          </w:p>
          <w:p w14:paraId="56C12676" w14:textId="77777777" w:rsidR="00AE6C37" w:rsidRPr="00EC67A4" w:rsidRDefault="00AE6C37" w:rsidP="001B1B5D">
            <w:pPr>
              <w:pStyle w:val="BodyText"/>
              <w:tabs>
                <w:tab w:val="left" w:pos="6753"/>
              </w:tabs>
              <w:spacing w:after="60"/>
              <w:ind w:right="33"/>
              <w:jc w:val="both"/>
            </w:pPr>
            <w:r w:rsidRPr="00EC67A4">
              <w:t>The contents of these Instruments are in similar terms as the repealed Instruments. Comparing these Instruments and the repealed Instruments, the differences include:</w:t>
            </w:r>
          </w:p>
          <w:p w14:paraId="14DD3026" w14:textId="604C2FC9" w:rsidR="00CA334F" w:rsidRPr="00E50D99" w:rsidRDefault="00CA334F" w:rsidP="00CA334F">
            <w:pPr>
              <w:pStyle w:val="BodyText"/>
              <w:tabs>
                <w:tab w:val="left" w:pos="6753"/>
              </w:tabs>
              <w:spacing w:after="60"/>
              <w:ind w:right="33"/>
              <w:jc w:val="both"/>
              <w:rPr>
                <w:b/>
                <w:i/>
              </w:rPr>
            </w:pPr>
            <w:r w:rsidRPr="00E50D99">
              <w:rPr>
                <w:b/>
                <w:i/>
              </w:rPr>
              <w:t xml:space="preserve">For RH </w:t>
            </w:r>
            <w:proofErr w:type="spellStart"/>
            <w:r w:rsidRPr="00E50D99">
              <w:rPr>
                <w:b/>
                <w:i/>
              </w:rPr>
              <w:t>SoP</w:t>
            </w:r>
            <w:proofErr w:type="spellEnd"/>
            <w:r w:rsidRPr="00E50D99">
              <w:t xml:space="preserve"> </w:t>
            </w:r>
            <w:r w:rsidR="00647B87" w:rsidRPr="00E50D99">
              <w:rPr>
                <w:b/>
                <w:i/>
              </w:rPr>
              <w:t xml:space="preserve">(Instrument No. </w:t>
            </w:r>
            <w:r w:rsidR="006522E5">
              <w:rPr>
                <w:b/>
                <w:i/>
              </w:rPr>
              <w:t>62</w:t>
            </w:r>
            <w:r w:rsidRPr="00E50D99">
              <w:rPr>
                <w:b/>
                <w:i/>
              </w:rPr>
              <w:t>/202</w:t>
            </w:r>
            <w:r w:rsidR="00647B87" w:rsidRPr="00E50D99">
              <w:rPr>
                <w:b/>
                <w:i/>
              </w:rPr>
              <w:t>2</w:t>
            </w:r>
            <w:r w:rsidRPr="00E50D99">
              <w:rPr>
                <w:b/>
                <w:i/>
              </w:rPr>
              <w:t>)</w:t>
            </w:r>
          </w:p>
          <w:p w14:paraId="6A6083DE" w14:textId="77777777" w:rsidR="006522E5" w:rsidRPr="006522E5" w:rsidRDefault="006522E5" w:rsidP="006522E5">
            <w:pPr>
              <w:numPr>
                <w:ilvl w:val="0"/>
                <w:numId w:val="1"/>
              </w:numPr>
              <w:jc w:val="both"/>
              <w:rPr>
                <w:sz w:val="20"/>
                <w:lang w:val="en-GB"/>
              </w:rPr>
            </w:pPr>
            <w:r w:rsidRPr="006522E5">
              <w:rPr>
                <w:sz w:val="20"/>
                <w:lang w:val="en-GB"/>
              </w:rPr>
              <w:t>adopting the latest revised Instrument format, which commenced in 2015;</w:t>
            </w:r>
          </w:p>
          <w:p w14:paraId="13AFC0F4" w14:textId="77777777" w:rsidR="006522E5" w:rsidRPr="006522E5" w:rsidRDefault="006522E5" w:rsidP="006522E5">
            <w:pPr>
              <w:numPr>
                <w:ilvl w:val="0"/>
                <w:numId w:val="1"/>
              </w:numPr>
              <w:jc w:val="both"/>
              <w:rPr>
                <w:sz w:val="20"/>
                <w:lang w:val="en-GB"/>
              </w:rPr>
            </w:pPr>
            <w:r w:rsidRPr="006522E5">
              <w:rPr>
                <w:sz w:val="20"/>
                <w:lang w:val="en-GB"/>
              </w:rPr>
              <w:t>specifying a day of commencement for the Instrument in section 2;</w:t>
            </w:r>
          </w:p>
          <w:p w14:paraId="588A1A4B" w14:textId="77777777" w:rsidR="006522E5" w:rsidRPr="006522E5" w:rsidRDefault="006522E5" w:rsidP="006522E5">
            <w:pPr>
              <w:numPr>
                <w:ilvl w:val="0"/>
                <w:numId w:val="1"/>
              </w:numPr>
              <w:jc w:val="both"/>
              <w:rPr>
                <w:sz w:val="20"/>
                <w:lang w:val="en-GB"/>
              </w:rPr>
            </w:pPr>
            <w:r w:rsidRPr="006522E5">
              <w:rPr>
                <w:sz w:val="20"/>
                <w:lang w:val="en-GB"/>
              </w:rPr>
              <w:t>revising the definition of 'otitis media' in subsection 7(2);</w:t>
            </w:r>
          </w:p>
          <w:p w14:paraId="451F9E4A" w14:textId="77777777" w:rsidR="006522E5" w:rsidRPr="006522E5" w:rsidRDefault="006522E5" w:rsidP="006522E5">
            <w:pPr>
              <w:numPr>
                <w:ilvl w:val="0"/>
                <w:numId w:val="1"/>
              </w:numPr>
              <w:jc w:val="both"/>
              <w:rPr>
                <w:sz w:val="20"/>
                <w:lang w:val="en-GB"/>
              </w:rPr>
            </w:pPr>
            <w:r w:rsidRPr="006522E5">
              <w:rPr>
                <w:sz w:val="20"/>
              </w:rPr>
              <w:lastRenderedPageBreak/>
              <w:t>revising the reference to 'ICD-10-AM code' in subsection 7(4)</w:t>
            </w:r>
            <w:r w:rsidRPr="006522E5">
              <w:rPr>
                <w:sz w:val="20"/>
                <w:lang w:val="en-GB"/>
              </w:rPr>
              <w:t>;</w:t>
            </w:r>
          </w:p>
          <w:p w14:paraId="69085E10" w14:textId="77777777" w:rsidR="006522E5" w:rsidRPr="006522E5" w:rsidRDefault="006522E5" w:rsidP="006522E5">
            <w:pPr>
              <w:numPr>
                <w:ilvl w:val="0"/>
                <w:numId w:val="1"/>
              </w:numPr>
              <w:jc w:val="both"/>
              <w:rPr>
                <w:sz w:val="20"/>
                <w:lang w:val="en-GB"/>
              </w:rPr>
            </w:pPr>
            <w:r w:rsidRPr="006522E5">
              <w:rPr>
                <w:sz w:val="20"/>
                <w:lang w:val="en-GB"/>
              </w:rPr>
              <w:t>revising the factors in subsections 9(1) and 9(16) concerning having an upper respiratory tract infection;</w:t>
            </w:r>
          </w:p>
          <w:p w14:paraId="010D7C36" w14:textId="77777777" w:rsidR="006522E5" w:rsidRPr="006522E5" w:rsidRDefault="006522E5" w:rsidP="006522E5">
            <w:pPr>
              <w:numPr>
                <w:ilvl w:val="0"/>
                <w:numId w:val="1"/>
              </w:numPr>
              <w:jc w:val="both"/>
              <w:rPr>
                <w:sz w:val="20"/>
                <w:lang w:val="en-GB"/>
              </w:rPr>
            </w:pPr>
            <w:r w:rsidRPr="006522E5">
              <w:rPr>
                <w:sz w:val="20"/>
                <w:lang w:val="en-GB"/>
              </w:rPr>
              <w:t xml:space="preserve">revising the factor in subsection 9(2) concerning having partial or complete obstruction of the Eustachian tube, for clinical onset, by the inclusion of a note; </w:t>
            </w:r>
          </w:p>
          <w:p w14:paraId="7D62C269" w14:textId="77777777" w:rsidR="006522E5" w:rsidRPr="006522E5" w:rsidRDefault="006522E5" w:rsidP="006522E5">
            <w:pPr>
              <w:numPr>
                <w:ilvl w:val="0"/>
                <w:numId w:val="1"/>
              </w:numPr>
              <w:jc w:val="both"/>
              <w:rPr>
                <w:sz w:val="20"/>
                <w:lang w:val="en-GB"/>
              </w:rPr>
            </w:pPr>
            <w:r w:rsidRPr="006522E5">
              <w:rPr>
                <w:sz w:val="20"/>
                <w:lang w:val="en-GB"/>
              </w:rPr>
              <w:t>revising the factors in subsections 9(3) and 9(18) concerning having allergic rhinitis or sinusitis;</w:t>
            </w:r>
          </w:p>
          <w:p w14:paraId="50C92916" w14:textId="77777777" w:rsidR="006522E5" w:rsidRPr="006522E5" w:rsidRDefault="006522E5" w:rsidP="006522E5">
            <w:pPr>
              <w:numPr>
                <w:ilvl w:val="0"/>
                <w:numId w:val="1"/>
              </w:numPr>
              <w:jc w:val="both"/>
              <w:rPr>
                <w:sz w:val="20"/>
                <w:lang w:val="en-GB"/>
              </w:rPr>
            </w:pPr>
            <w:r w:rsidRPr="006522E5">
              <w:rPr>
                <w:sz w:val="20"/>
                <w:lang w:val="en-GB"/>
              </w:rPr>
              <w:t>revising the factor in subsection 9(4) concerning having a space-occupying mass within the nasopharynx, for clinical onset;</w:t>
            </w:r>
          </w:p>
          <w:p w14:paraId="503A086F" w14:textId="77777777" w:rsidR="006522E5" w:rsidRPr="006522E5" w:rsidRDefault="006522E5" w:rsidP="006522E5">
            <w:pPr>
              <w:numPr>
                <w:ilvl w:val="0"/>
                <w:numId w:val="1"/>
              </w:numPr>
              <w:jc w:val="both"/>
              <w:rPr>
                <w:sz w:val="20"/>
                <w:lang w:val="en-GB"/>
              </w:rPr>
            </w:pPr>
            <w:r w:rsidRPr="006522E5">
              <w:rPr>
                <w:sz w:val="20"/>
                <w:lang w:val="en-GB"/>
              </w:rPr>
              <w:t>revising the factor in subsection 9(5) concerning undergoing therapeutic radiation for cancer, for clinical onset;</w:t>
            </w:r>
          </w:p>
          <w:p w14:paraId="5D626330" w14:textId="77777777" w:rsidR="006522E5" w:rsidRPr="006522E5" w:rsidRDefault="006522E5" w:rsidP="006522E5">
            <w:pPr>
              <w:numPr>
                <w:ilvl w:val="0"/>
                <w:numId w:val="1"/>
              </w:numPr>
              <w:jc w:val="both"/>
              <w:rPr>
                <w:sz w:val="20"/>
                <w:lang w:val="en-GB"/>
              </w:rPr>
            </w:pPr>
            <w:r w:rsidRPr="006522E5">
              <w:rPr>
                <w:sz w:val="20"/>
                <w:lang w:val="en-GB"/>
              </w:rPr>
              <w:t>deleting the factor concerning having received ionising radiation as this is now covered by the factors in subsections 9(5) and 9(20) concerning undergoing a course of therapeutic radiation;</w:t>
            </w:r>
          </w:p>
          <w:p w14:paraId="2284129D" w14:textId="77777777" w:rsidR="006522E5" w:rsidRPr="006522E5" w:rsidRDefault="006522E5" w:rsidP="006522E5">
            <w:pPr>
              <w:numPr>
                <w:ilvl w:val="0"/>
                <w:numId w:val="1"/>
              </w:numPr>
              <w:jc w:val="both"/>
              <w:rPr>
                <w:sz w:val="20"/>
                <w:lang w:val="en-GB"/>
              </w:rPr>
            </w:pPr>
            <w:r w:rsidRPr="006522E5">
              <w:rPr>
                <w:sz w:val="20"/>
                <w:lang w:val="en-GB"/>
              </w:rPr>
              <w:t xml:space="preserve">revising the factor in subsection 9(6) concerning having an acute rupture of the tympanic membrane, for clinical onset; </w:t>
            </w:r>
          </w:p>
          <w:p w14:paraId="3FCAD346" w14:textId="77777777" w:rsidR="006522E5" w:rsidRPr="006522E5" w:rsidRDefault="006522E5" w:rsidP="006522E5">
            <w:pPr>
              <w:numPr>
                <w:ilvl w:val="0"/>
                <w:numId w:val="1"/>
              </w:numPr>
              <w:jc w:val="both"/>
              <w:rPr>
                <w:sz w:val="20"/>
                <w:lang w:val="en-GB"/>
              </w:rPr>
            </w:pPr>
            <w:r w:rsidRPr="006522E5">
              <w:rPr>
                <w:sz w:val="20"/>
                <w:lang w:val="en-GB"/>
              </w:rPr>
              <w:t>new factors in subsections 9(7) and 9(22) concerning having chronic perforation of the tympanic membrane;</w:t>
            </w:r>
          </w:p>
          <w:p w14:paraId="6317EDC8" w14:textId="77777777" w:rsidR="006522E5" w:rsidRPr="006522E5" w:rsidRDefault="006522E5" w:rsidP="006522E5">
            <w:pPr>
              <w:numPr>
                <w:ilvl w:val="0"/>
                <w:numId w:val="1"/>
              </w:numPr>
              <w:jc w:val="both"/>
              <w:rPr>
                <w:sz w:val="20"/>
                <w:lang w:val="en-GB"/>
              </w:rPr>
            </w:pPr>
            <w:r w:rsidRPr="006522E5">
              <w:rPr>
                <w:sz w:val="20"/>
                <w:lang w:val="en-GB"/>
              </w:rPr>
              <w:t>revising the factors in subsections 9(8) and 9(23) concerning having an episode of otitic barotrauma;</w:t>
            </w:r>
          </w:p>
          <w:p w14:paraId="280A0B31" w14:textId="77777777" w:rsidR="006522E5" w:rsidRPr="006522E5" w:rsidRDefault="006522E5" w:rsidP="006522E5">
            <w:pPr>
              <w:numPr>
                <w:ilvl w:val="0"/>
                <w:numId w:val="1"/>
              </w:numPr>
              <w:jc w:val="both"/>
              <w:rPr>
                <w:sz w:val="20"/>
                <w:lang w:val="en-GB"/>
              </w:rPr>
            </w:pPr>
            <w:r w:rsidRPr="006522E5">
              <w:rPr>
                <w:sz w:val="20"/>
                <w:lang w:val="en-GB"/>
              </w:rPr>
              <w:t>revising the factor in subsection 9(9) concerning having tuberculosis or nontuberculous mycobacterial disease, for clinical onset;</w:t>
            </w:r>
          </w:p>
          <w:p w14:paraId="245C221B" w14:textId="77777777" w:rsidR="006522E5" w:rsidRPr="006522E5" w:rsidRDefault="006522E5" w:rsidP="006522E5">
            <w:pPr>
              <w:numPr>
                <w:ilvl w:val="0"/>
                <w:numId w:val="1"/>
              </w:numPr>
              <w:jc w:val="both"/>
              <w:rPr>
                <w:sz w:val="20"/>
                <w:lang w:val="en-GB"/>
              </w:rPr>
            </w:pPr>
            <w:r w:rsidRPr="006522E5">
              <w:rPr>
                <w:sz w:val="20"/>
                <w:lang w:val="en-GB"/>
              </w:rPr>
              <w:t>revising the factor in subsection 9(11) concerning swimming, diving or water skiing, for clinical onset;</w:t>
            </w:r>
          </w:p>
          <w:p w14:paraId="7D952E56" w14:textId="77777777" w:rsidR="006522E5" w:rsidRPr="006522E5" w:rsidRDefault="006522E5" w:rsidP="006522E5">
            <w:pPr>
              <w:numPr>
                <w:ilvl w:val="0"/>
                <w:numId w:val="1"/>
              </w:numPr>
              <w:jc w:val="both"/>
              <w:rPr>
                <w:sz w:val="20"/>
                <w:lang w:val="en-GB"/>
              </w:rPr>
            </w:pPr>
            <w:r w:rsidRPr="006522E5">
              <w:rPr>
                <w:sz w:val="20"/>
                <w:lang w:val="en-GB"/>
              </w:rPr>
              <w:t>new factors in subsections 9(12) and 9(27)concerning having ascariasis or myiasis;</w:t>
            </w:r>
          </w:p>
          <w:p w14:paraId="5F1F92D9" w14:textId="77777777" w:rsidR="006522E5" w:rsidRPr="006522E5" w:rsidRDefault="006522E5" w:rsidP="006522E5">
            <w:pPr>
              <w:numPr>
                <w:ilvl w:val="0"/>
                <w:numId w:val="1"/>
              </w:numPr>
              <w:jc w:val="both"/>
              <w:rPr>
                <w:sz w:val="20"/>
                <w:lang w:val="en-GB"/>
              </w:rPr>
            </w:pPr>
            <w:r w:rsidRPr="006522E5">
              <w:rPr>
                <w:sz w:val="20"/>
                <w:lang w:val="en-GB"/>
              </w:rPr>
              <w:t>new factors in subsections 9(13) and 9(28) concerning having ANCA-associated vasculitis;</w:t>
            </w:r>
          </w:p>
          <w:p w14:paraId="5951878A" w14:textId="77777777" w:rsidR="006522E5" w:rsidRPr="006522E5" w:rsidRDefault="006522E5" w:rsidP="006522E5">
            <w:pPr>
              <w:numPr>
                <w:ilvl w:val="0"/>
                <w:numId w:val="1"/>
              </w:numPr>
              <w:jc w:val="both"/>
              <w:rPr>
                <w:sz w:val="20"/>
                <w:lang w:val="en-GB"/>
              </w:rPr>
            </w:pPr>
            <w:r w:rsidRPr="006522E5">
              <w:rPr>
                <w:sz w:val="20"/>
                <w:lang w:val="en-GB"/>
              </w:rPr>
              <w:t>new factors in subsections 9(14) and 9(29) concerning having infection with human immunodeficiency virus;</w:t>
            </w:r>
          </w:p>
          <w:p w14:paraId="27C9AAE0" w14:textId="77777777" w:rsidR="006522E5" w:rsidRPr="006522E5" w:rsidRDefault="006522E5" w:rsidP="006522E5">
            <w:pPr>
              <w:numPr>
                <w:ilvl w:val="0"/>
                <w:numId w:val="1"/>
              </w:numPr>
              <w:jc w:val="both"/>
              <w:rPr>
                <w:sz w:val="20"/>
                <w:lang w:val="en-GB"/>
              </w:rPr>
            </w:pPr>
            <w:r w:rsidRPr="006522E5">
              <w:rPr>
                <w:sz w:val="20"/>
                <w:lang w:val="en-GB"/>
              </w:rPr>
              <w:t xml:space="preserve">new factors in subsections 9(15) and 9(30) concerning </w:t>
            </w:r>
            <w:r w:rsidRPr="006522E5">
              <w:rPr>
                <w:sz w:val="20"/>
              </w:rPr>
              <w:t>taking an immunosuppressive drug for organ or tissue transplantation;</w:t>
            </w:r>
          </w:p>
          <w:p w14:paraId="7EAD22DF" w14:textId="77777777" w:rsidR="006522E5" w:rsidRPr="006522E5" w:rsidRDefault="006522E5" w:rsidP="006522E5">
            <w:pPr>
              <w:numPr>
                <w:ilvl w:val="0"/>
                <w:numId w:val="1"/>
              </w:numPr>
              <w:jc w:val="both"/>
              <w:rPr>
                <w:sz w:val="20"/>
                <w:lang w:val="en-GB"/>
              </w:rPr>
            </w:pPr>
            <w:r w:rsidRPr="006522E5">
              <w:rPr>
                <w:sz w:val="20"/>
                <w:lang w:val="en-GB"/>
              </w:rPr>
              <w:t>new factor in subsection 9(17) concerning</w:t>
            </w:r>
            <w:r w:rsidRPr="006522E5">
              <w:rPr>
                <w:sz w:val="20"/>
              </w:rPr>
              <w:t xml:space="preserve"> having partial or complete obstruction of the Eustachian tube, for clinical worsening;</w:t>
            </w:r>
          </w:p>
          <w:p w14:paraId="531FBA80" w14:textId="77777777" w:rsidR="006522E5" w:rsidRPr="006522E5" w:rsidRDefault="006522E5" w:rsidP="006522E5">
            <w:pPr>
              <w:numPr>
                <w:ilvl w:val="0"/>
                <w:numId w:val="1"/>
              </w:numPr>
              <w:jc w:val="both"/>
              <w:rPr>
                <w:sz w:val="20"/>
              </w:rPr>
            </w:pPr>
            <w:r w:rsidRPr="006522E5">
              <w:rPr>
                <w:sz w:val="20"/>
                <w:lang w:val="en-GB"/>
              </w:rPr>
              <w:t>new factor in subsection 9(19) concerning</w:t>
            </w:r>
            <w:r w:rsidRPr="006522E5">
              <w:rPr>
                <w:sz w:val="20"/>
              </w:rPr>
              <w:t xml:space="preserve"> having a space-occupying mass within the nasopharynx, for clinical worsening;</w:t>
            </w:r>
          </w:p>
          <w:p w14:paraId="03429326" w14:textId="77777777" w:rsidR="006522E5" w:rsidRPr="006522E5" w:rsidRDefault="006522E5" w:rsidP="006522E5">
            <w:pPr>
              <w:numPr>
                <w:ilvl w:val="0"/>
                <w:numId w:val="1"/>
              </w:numPr>
              <w:jc w:val="both"/>
              <w:rPr>
                <w:sz w:val="20"/>
              </w:rPr>
            </w:pPr>
            <w:r w:rsidRPr="006522E5">
              <w:rPr>
                <w:sz w:val="20"/>
                <w:lang w:val="en-GB"/>
              </w:rPr>
              <w:t xml:space="preserve">new factor in subsection 9(20) concerning </w:t>
            </w:r>
            <w:r w:rsidRPr="006522E5">
              <w:rPr>
                <w:sz w:val="20"/>
              </w:rPr>
              <w:t>undergoing a course of therapeutic radiation for cancer, for clinical worsening;</w:t>
            </w:r>
          </w:p>
          <w:p w14:paraId="2C13D9B2" w14:textId="77777777" w:rsidR="006522E5" w:rsidRPr="006522E5" w:rsidRDefault="006522E5" w:rsidP="006522E5">
            <w:pPr>
              <w:numPr>
                <w:ilvl w:val="0"/>
                <w:numId w:val="1"/>
              </w:numPr>
              <w:jc w:val="both"/>
              <w:rPr>
                <w:sz w:val="20"/>
              </w:rPr>
            </w:pPr>
            <w:r w:rsidRPr="006522E5">
              <w:rPr>
                <w:sz w:val="20"/>
                <w:lang w:val="en-GB"/>
              </w:rPr>
              <w:t>new factor in subsection 9(21) concerning</w:t>
            </w:r>
            <w:r w:rsidRPr="006522E5">
              <w:rPr>
                <w:sz w:val="20"/>
              </w:rPr>
              <w:t xml:space="preserve"> having an acute rupture of the tympanic membrane, for clinical worsening;</w:t>
            </w:r>
          </w:p>
          <w:p w14:paraId="109340AF" w14:textId="77777777" w:rsidR="006522E5" w:rsidRPr="006522E5" w:rsidRDefault="006522E5" w:rsidP="006522E5">
            <w:pPr>
              <w:numPr>
                <w:ilvl w:val="0"/>
                <w:numId w:val="1"/>
              </w:numPr>
              <w:jc w:val="both"/>
              <w:rPr>
                <w:sz w:val="20"/>
                <w:lang w:val="en-GB"/>
              </w:rPr>
            </w:pPr>
            <w:r w:rsidRPr="006522E5">
              <w:rPr>
                <w:sz w:val="20"/>
                <w:lang w:val="en-GB"/>
              </w:rPr>
              <w:t>new factor in subsection 9(24) concerning</w:t>
            </w:r>
            <w:r w:rsidRPr="006522E5">
              <w:rPr>
                <w:sz w:val="20"/>
              </w:rPr>
              <w:t xml:space="preserve"> having tuberculosis or nontuberculous mycobacterial disease, for clinical worsening;</w:t>
            </w:r>
          </w:p>
          <w:p w14:paraId="7C253AD5" w14:textId="77777777" w:rsidR="006522E5" w:rsidRPr="006522E5" w:rsidRDefault="006522E5" w:rsidP="006522E5">
            <w:pPr>
              <w:numPr>
                <w:ilvl w:val="0"/>
                <w:numId w:val="1"/>
              </w:numPr>
              <w:jc w:val="both"/>
              <w:rPr>
                <w:sz w:val="20"/>
                <w:lang w:val="en-GB"/>
              </w:rPr>
            </w:pPr>
            <w:r w:rsidRPr="006522E5">
              <w:rPr>
                <w:sz w:val="20"/>
                <w:lang w:val="en-GB"/>
              </w:rPr>
              <w:t xml:space="preserve">new factor in subsection 9(26) concerning </w:t>
            </w:r>
            <w:r w:rsidRPr="006522E5">
              <w:rPr>
                <w:sz w:val="20"/>
              </w:rPr>
              <w:t>swimming, diving or water-skiing, for clinical worsening;</w:t>
            </w:r>
          </w:p>
          <w:p w14:paraId="3B4F0599" w14:textId="77777777" w:rsidR="006522E5" w:rsidRPr="006522E5" w:rsidRDefault="006522E5" w:rsidP="006522E5">
            <w:pPr>
              <w:numPr>
                <w:ilvl w:val="0"/>
                <w:numId w:val="1"/>
              </w:numPr>
              <w:jc w:val="both"/>
              <w:rPr>
                <w:sz w:val="20"/>
                <w:lang w:val="en-GB"/>
              </w:rPr>
            </w:pPr>
            <w:r w:rsidRPr="006522E5">
              <w:rPr>
                <w:sz w:val="20"/>
                <w:lang w:val="en-GB"/>
              </w:rPr>
              <w:t>new definitions of 'MRCA', '</w:t>
            </w:r>
            <w:r w:rsidRPr="006522E5">
              <w:rPr>
                <w:sz w:val="20"/>
              </w:rPr>
              <w:t>organ or tissue transplantation' and 'VEA'</w:t>
            </w:r>
            <w:r w:rsidRPr="006522E5">
              <w:rPr>
                <w:sz w:val="20"/>
                <w:lang w:val="en-GB"/>
              </w:rPr>
              <w:t xml:space="preserve"> in the Schedule 1 - Dictionary;</w:t>
            </w:r>
          </w:p>
          <w:p w14:paraId="6196A11C" w14:textId="77777777" w:rsidR="006522E5" w:rsidRPr="006522E5" w:rsidRDefault="006522E5" w:rsidP="006522E5">
            <w:pPr>
              <w:numPr>
                <w:ilvl w:val="0"/>
                <w:numId w:val="1"/>
              </w:numPr>
              <w:jc w:val="both"/>
              <w:rPr>
                <w:sz w:val="20"/>
                <w:lang w:val="en-GB"/>
              </w:rPr>
            </w:pPr>
            <w:r w:rsidRPr="006522E5">
              <w:rPr>
                <w:sz w:val="20"/>
                <w:lang w:val="en-GB"/>
              </w:rPr>
              <w:t>revising the definition of 'relevant service' in Schedule 1 – Dictionary; and</w:t>
            </w:r>
          </w:p>
          <w:p w14:paraId="6AAFA9E7" w14:textId="77777777" w:rsidR="006522E5" w:rsidRPr="006522E5" w:rsidRDefault="006522E5" w:rsidP="006522E5">
            <w:pPr>
              <w:numPr>
                <w:ilvl w:val="0"/>
                <w:numId w:val="1"/>
              </w:numPr>
              <w:jc w:val="both"/>
              <w:rPr>
                <w:sz w:val="20"/>
                <w:lang w:val="en-GB"/>
              </w:rPr>
            </w:pPr>
            <w:proofErr w:type="gramStart"/>
            <w:r w:rsidRPr="006522E5">
              <w:rPr>
                <w:sz w:val="20"/>
                <w:lang w:val="en-GB"/>
              </w:rPr>
              <w:t>deleting</w:t>
            </w:r>
            <w:proofErr w:type="gramEnd"/>
            <w:r w:rsidRPr="006522E5">
              <w:rPr>
                <w:sz w:val="20"/>
                <w:lang w:val="en-GB"/>
              </w:rPr>
              <w:t xml:space="preserve"> the definition of 'cumulative equivalent dose' in Schedule 1 – Dictionary.</w:t>
            </w:r>
          </w:p>
          <w:p w14:paraId="4E3FD92B" w14:textId="097A08C9" w:rsidR="00CA334F" w:rsidRPr="00E50D99" w:rsidRDefault="00CA334F" w:rsidP="00CA334F">
            <w:pPr>
              <w:pStyle w:val="BodyText"/>
              <w:spacing w:before="60" w:after="60"/>
              <w:ind w:right="272"/>
              <w:jc w:val="both"/>
              <w:rPr>
                <w:b/>
                <w:i/>
              </w:rPr>
            </w:pPr>
            <w:r w:rsidRPr="00E50D99">
              <w:rPr>
                <w:b/>
                <w:i/>
              </w:rPr>
              <w:t xml:space="preserve">For </w:t>
            </w:r>
            <w:proofErr w:type="spellStart"/>
            <w:r w:rsidRPr="00E50D99">
              <w:rPr>
                <w:b/>
                <w:i/>
              </w:rPr>
              <w:t>BoP</w:t>
            </w:r>
            <w:proofErr w:type="spellEnd"/>
            <w:r w:rsidRPr="00E50D99">
              <w:rPr>
                <w:b/>
                <w:i/>
              </w:rPr>
              <w:t xml:space="preserve"> </w:t>
            </w:r>
            <w:proofErr w:type="spellStart"/>
            <w:r w:rsidRPr="00E50D99">
              <w:rPr>
                <w:b/>
                <w:i/>
              </w:rPr>
              <w:t>SoP</w:t>
            </w:r>
            <w:proofErr w:type="spellEnd"/>
            <w:r w:rsidRPr="00E50D99">
              <w:rPr>
                <w:b/>
                <w:i/>
              </w:rPr>
              <w:t xml:space="preserve"> (Instrument No. </w:t>
            </w:r>
            <w:r w:rsidR="006522E5">
              <w:rPr>
                <w:b/>
                <w:i/>
              </w:rPr>
              <w:t>63</w:t>
            </w:r>
            <w:r w:rsidRPr="00E50D99">
              <w:rPr>
                <w:b/>
                <w:i/>
              </w:rPr>
              <w:t>/202</w:t>
            </w:r>
            <w:r w:rsidR="00647B87" w:rsidRPr="00E50D99">
              <w:rPr>
                <w:b/>
                <w:i/>
              </w:rPr>
              <w:t>2</w:t>
            </w:r>
            <w:r w:rsidRPr="00E50D99">
              <w:rPr>
                <w:b/>
                <w:i/>
              </w:rPr>
              <w:t>)</w:t>
            </w:r>
          </w:p>
          <w:p w14:paraId="3851AAB9" w14:textId="77777777" w:rsidR="006522E5" w:rsidRPr="006522E5" w:rsidRDefault="006522E5" w:rsidP="006522E5">
            <w:pPr>
              <w:numPr>
                <w:ilvl w:val="0"/>
                <w:numId w:val="1"/>
              </w:numPr>
              <w:jc w:val="both"/>
              <w:rPr>
                <w:sz w:val="20"/>
                <w:lang w:val="en-GB"/>
              </w:rPr>
            </w:pPr>
            <w:r w:rsidRPr="006522E5">
              <w:rPr>
                <w:sz w:val="20"/>
                <w:lang w:val="en-GB"/>
              </w:rPr>
              <w:t>adopting the latest revised Instrument format, which commenced in 2015;</w:t>
            </w:r>
          </w:p>
          <w:p w14:paraId="300F5E90" w14:textId="77777777" w:rsidR="006522E5" w:rsidRPr="006522E5" w:rsidRDefault="006522E5" w:rsidP="006522E5">
            <w:pPr>
              <w:numPr>
                <w:ilvl w:val="0"/>
                <w:numId w:val="1"/>
              </w:numPr>
              <w:jc w:val="both"/>
              <w:rPr>
                <w:sz w:val="20"/>
                <w:lang w:val="en-GB"/>
              </w:rPr>
            </w:pPr>
            <w:r w:rsidRPr="006522E5">
              <w:rPr>
                <w:sz w:val="20"/>
                <w:lang w:val="en-GB"/>
              </w:rPr>
              <w:t>specifying a day of commencement for the Instrument in section 2;</w:t>
            </w:r>
          </w:p>
          <w:p w14:paraId="58AB8E9B" w14:textId="77777777" w:rsidR="006522E5" w:rsidRPr="006522E5" w:rsidRDefault="006522E5" w:rsidP="006522E5">
            <w:pPr>
              <w:numPr>
                <w:ilvl w:val="0"/>
                <w:numId w:val="1"/>
              </w:numPr>
              <w:jc w:val="both"/>
              <w:rPr>
                <w:sz w:val="20"/>
                <w:lang w:val="en-GB"/>
              </w:rPr>
            </w:pPr>
            <w:r w:rsidRPr="006522E5">
              <w:rPr>
                <w:sz w:val="20"/>
                <w:lang w:val="en-GB"/>
              </w:rPr>
              <w:t>revising the definition of 'otitis media' in subsection 7(2);</w:t>
            </w:r>
          </w:p>
          <w:p w14:paraId="488AB769" w14:textId="77777777" w:rsidR="006522E5" w:rsidRPr="006522E5" w:rsidRDefault="006522E5" w:rsidP="006522E5">
            <w:pPr>
              <w:numPr>
                <w:ilvl w:val="0"/>
                <w:numId w:val="1"/>
              </w:numPr>
              <w:jc w:val="both"/>
              <w:rPr>
                <w:sz w:val="20"/>
                <w:lang w:val="en-GB"/>
              </w:rPr>
            </w:pPr>
            <w:r w:rsidRPr="006522E5">
              <w:rPr>
                <w:sz w:val="20"/>
              </w:rPr>
              <w:t>revising the reference to'ICD-10-AM code' in subsection 7(4)</w:t>
            </w:r>
            <w:r w:rsidRPr="006522E5">
              <w:rPr>
                <w:sz w:val="20"/>
                <w:lang w:val="en-GB"/>
              </w:rPr>
              <w:t>;</w:t>
            </w:r>
          </w:p>
          <w:p w14:paraId="0CAB0E97" w14:textId="77777777" w:rsidR="006522E5" w:rsidRPr="006522E5" w:rsidRDefault="006522E5" w:rsidP="006522E5">
            <w:pPr>
              <w:numPr>
                <w:ilvl w:val="0"/>
                <w:numId w:val="1"/>
              </w:numPr>
              <w:jc w:val="both"/>
              <w:rPr>
                <w:sz w:val="20"/>
                <w:lang w:val="en-GB"/>
              </w:rPr>
            </w:pPr>
            <w:r w:rsidRPr="006522E5">
              <w:rPr>
                <w:sz w:val="20"/>
                <w:lang w:val="en-GB"/>
              </w:rPr>
              <w:t>revising the factors in subsections 9(1) and 9(13) concerning having an upper respiratory tract infection;</w:t>
            </w:r>
          </w:p>
          <w:p w14:paraId="195B695C" w14:textId="77777777" w:rsidR="006522E5" w:rsidRPr="006522E5" w:rsidRDefault="006522E5" w:rsidP="006522E5">
            <w:pPr>
              <w:numPr>
                <w:ilvl w:val="0"/>
                <w:numId w:val="1"/>
              </w:numPr>
              <w:jc w:val="both"/>
              <w:rPr>
                <w:sz w:val="20"/>
                <w:lang w:val="en-GB"/>
              </w:rPr>
            </w:pPr>
            <w:r w:rsidRPr="006522E5">
              <w:rPr>
                <w:sz w:val="20"/>
                <w:lang w:val="en-GB"/>
              </w:rPr>
              <w:t xml:space="preserve">revising the factor in subsection 9(2) concerning having partial or complete obstruction of the Eustachian tube, for clinical onset, by the inclusion of a note; </w:t>
            </w:r>
          </w:p>
          <w:p w14:paraId="62E5B23B" w14:textId="77777777" w:rsidR="006522E5" w:rsidRPr="006522E5" w:rsidRDefault="006522E5" w:rsidP="006522E5">
            <w:pPr>
              <w:numPr>
                <w:ilvl w:val="0"/>
                <w:numId w:val="1"/>
              </w:numPr>
              <w:jc w:val="both"/>
              <w:rPr>
                <w:sz w:val="20"/>
                <w:lang w:val="en-GB"/>
              </w:rPr>
            </w:pPr>
            <w:r w:rsidRPr="006522E5">
              <w:rPr>
                <w:sz w:val="20"/>
                <w:lang w:val="en-GB"/>
              </w:rPr>
              <w:t>revising the factors in subsections 9(3) and 9(15) concerning having allergic rhinitis or sinusitis;</w:t>
            </w:r>
          </w:p>
          <w:p w14:paraId="20F36A09" w14:textId="77777777" w:rsidR="006522E5" w:rsidRPr="006522E5" w:rsidRDefault="006522E5" w:rsidP="006522E5">
            <w:pPr>
              <w:numPr>
                <w:ilvl w:val="0"/>
                <w:numId w:val="1"/>
              </w:numPr>
              <w:jc w:val="both"/>
              <w:rPr>
                <w:sz w:val="20"/>
                <w:lang w:val="en-GB"/>
              </w:rPr>
            </w:pPr>
            <w:r w:rsidRPr="006522E5">
              <w:rPr>
                <w:sz w:val="20"/>
                <w:lang w:val="en-GB"/>
              </w:rPr>
              <w:t>revising the factor in subsection 9(4) concerning having a space-occupying mass within the nasopharynx, for clinical onset;</w:t>
            </w:r>
          </w:p>
          <w:p w14:paraId="3537A4A0" w14:textId="77777777" w:rsidR="006522E5" w:rsidRPr="006522E5" w:rsidRDefault="006522E5" w:rsidP="006522E5">
            <w:pPr>
              <w:numPr>
                <w:ilvl w:val="0"/>
                <w:numId w:val="1"/>
              </w:numPr>
              <w:jc w:val="both"/>
              <w:rPr>
                <w:sz w:val="20"/>
                <w:lang w:val="en-GB"/>
              </w:rPr>
            </w:pPr>
            <w:r w:rsidRPr="006522E5">
              <w:rPr>
                <w:sz w:val="20"/>
                <w:lang w:val="en-GB"/>
              </w:rPr>
              <w:lastRenderedPageBreak/>
              <w:t>revising the factor in subsection 9(5) concerning undergoing therapeutic radiation for cancer, for clinical onset;</w:t>
            </w:r>
          </w:p>
          <w:p w14:paraId="32B3614C" w14:textId="77777777" w:rsidR="006522E5" w:rsidRPr="006522E5" w:rsidRDefault="006522E5" w:rsidP="006522E5">
            <w:pPr>
              <w:numPr>
                <w:ilvl w:val="0"/>
                <w:numId w:val="1"/>
              </w:numPr>
              <w:jc w:val="both"/>
              <w:rPr>
                <w:sz w:val="20"/>
                <w:lang w:val="en-GB"/>
              </w:rPr>
            </w:pPr>
            <w:r w:rsidRPr="006522E5">
              <w:rPr>
                <w:sz w:val="20"/>
                <w:lang w:val="en-GB"/>
              </w:rPr>
              <w:t>deleting the factor concerning having received ionising radiation as this is now covered by the factors in subsections 9(5) and 9(17) concerning undergoing a course of therapeutic radiation;</w:t>
            </w:r>
          </w:p>
          <w:p w14:paraId="26A86BEA" w14:textId="77777777" w:rsidR="006522E5" w:rsidRPr="006522E5" w:rsidRDefault="006522E5" w:rsidP="006522E5">
            <w:pPr>
              <w:numPr>
                <w:ilvl w:val="0"/>
                <w:numId w:val="1"/>
              </w:numPr>
              <w:jc w:val="both"/>
              <w:rPr>
                <w:sz w:val="20"/>
                <w:lang w:val="en-GB"/>
              </w:rPr>
            </w:pPr>
            <w:r w:rsidRPr="006522E5">
              <w:rPr>
                <w:sz w:val="20"/>
                <w:lang w:val="en-GB"/>
              </w:rPr>
              <w:t>revising the factor in subsection 9(6) concerning having an acute rupture of the tympanic membrane, for clinical onset;</w:t>
            </w:r>
          </w:p>
          <w:p w14:paraId="2640B88A" w14:textId="77777777" w:rsidR="006522E5" w:rsidRPr="006522E5" w:rsidRDefault="006522E5" w:rsidP="006522E5">
            <w:pPr>
              <w:numPr>
                <w:ilvl w:val="0"/>
                <w:numId w:val="1"/>
              </w:numPr>
              <w:jc w:val="both"/>
              <w:rPr>
                <w:sz w:val="20"/>
                <w:lang w:val="en-GB"/>
              </w:rPr>
            </w:pPr>
            <w:r w:rsidRPr="006522E5">
              <w:rPr>
                <w:sz w:val="20"/>
                <w:lang w:val="en-GB"/>
              </w:rPr>
              <w:t>new factors in subsections 9(7) and 9(19) concerning having chronic perforation of the tympanic membrane;</w:t>
            </w:r>
          </w:p>
          <w:p w14:paraId="1BF45961" w14:textId="77777777" w:rsidR="006522E5" w:rsidRPr="006522E5" w:rsidRDefault="006522E5" w:rsidP="006522E5">
            <w:pPr>
              <w:numPr>
                <w:ilvl w:val="0"/>
                <w:numId w:val="1"/>
              </w:numPr>
              <w:jc w:val="both"/>
              <w:rPr>
                <w:sz w:val="20"/>
                <w:lang w:val="en-GB"/>
              </w:rPr>
            </w:pPr>
            <w:r w:rsidRPr="006522E5">
              <w:rPr>
                <w:sz w:val="20"/>
                <w:lang w:val="en-GB"/>
              </w:rPr>
              <w:t>revising the factors in subsections 9(8) and 9(20) concerning having an episode of otitic barotrauma;</w:t>
            </w:r>
          </w:p>
          <w:p w14:paraId="0815B083" w14:textId="77777777" w:rsidR="006522E5" w:rsidRPr="006522E5" w:rsidRDefault="006522E5" w:rsidP="006522E5">
            <w:pPr>
              <w:numPr>
                <w:ilvl w:val="0"/>
                <w:numId w:val="1"/>
              </w:numPr>
              <w:jc w:val="both"/>
              <w:rPr>
                <w:sz w:val="20"/>
                <w:lang w:val="en-GB"/>
              </w:rPr>
            </w:pPr>
            <w:r w:rsidRPr="006522E5">
              <w:rPr>
                <w:sz w:val="20"/>
                <w:lang w:val="en-GB"/>
              </w:rPr>
              <w:t>revising the factor in subsection 9(9) concerning having tuberculosis or nontuberculous mycobacterial disease, for clinical onset;</w:t>
            </w:r>
          </w:p>
          <w:p w14:paraId="43215600" w14:textId="77777777" w:rsidR="006522E5" w:rsidRPr="006522E5" w:rsidRDefault="006522E5" w:rsidP="006522E5">
            <w:pPr>
              <w:numPr>
                <w:ilvl w:val="0"/>
                <w:numId w:val="1"/>
              </w:numPr>
              <w:jc w:val="both"/>
              <w:rPr>
                <w:sz w:val="20"/>
                <w:lang w:val="en-GB"/>
              </w:rPr>
            </w:pPr>
            <w:r w:rsidRPr="006522E5">
              <w:rPr>
                <w:sz w:val="20"/>
                <w:lang w:val="en-GB"/>
              </w:rPr>
              <w:t xml:space="preserve">new factors in subsections 9(10) and 9(22) concerning </w:t>
            </w:r>
            <w:r w:rsidRPr="006522E5">
              <w:rPr>
                <w:sz w:val="20"/>
              </w:rPr>
              <w:t>having gastro-oesophageal reflux disease;</w:t>
            </w:r>
          </w:p>
          <w:p w14:paraId="70ED119E" w14:textId="77777777" w:rsidR="006522E5" w:rsidRPr="006522E5" w:rsidRDefault="006522E5" w:rsidP="006522E5">
            <w:pPr>
              <w:numPr>
                <w:ilvl w:val="0"/>
                <w:numId w:val="1"/>
              </w:numPr>
              <w:jc w:val="both"/>
              <w:rPr>
                <w:sz w:val="20"/>
                <w:lang w:val="en-GB"/>
              </w:rPr>
            </w:pPr>
            <w:r w:rsidRPr="006522E5">
              <w:rPr>
                <w:sz w:val="20"/>
                <w:lang w:val="en-GB"/>
              </w:rPr>
              <w:t>new factors in subsections 9(11) and 9(23) concerning having ascariasis or myiasis;</w:t>
            </w:r>
          </w:p>
          <w:p w14:paraId="51C9CF83" w14:textId="77777777" w:rsidR="006522E5" w:rsidRPr="006522E5" w:rsidRDefault="006522E5" w:rsidP="006522E5">
            <w:pPr>
              <w:numPr>
                <w:ilvl w:val="0"/>
                <w:numId w:val="1"/>
              </w:numPr>
              <w:jc w:val="both"/>
              <w:rPr>
                <w:sz w:val="20"/>
                <w:lang w:val="en-GB"/>
              </w:rPr>
            </w:pPr>
            <w:r w:rsidRPr="006522E5">
              <w:rPr>
                <w:sz w:val="20"/>
                <w:lang w:val="en-GB"/>
              </w:rPr>
              <w:t>new factors in subsections 9(12) and 9(24) concerning having ANCA-associated vasculitis;</w:t>
            </w:r>
          </w:p>
          <w:p w14:paraId="462AAAD5" w14:textId="77777777" w:rsidR="006522E5" w:rsidRPr="006522E5" w:rsidRDefault="006522E5" w:rsidP="006522E5">
            <w:pPr>
              <w:numPr>
                <w:ilvl w:val="0"/>
                <w:numId w:val="1"/>
              </w:numPr>
              <w:jc w:val="both"/>
              <w:rPr>
                <w:sz w:val="20"/>
                <w:lang w:val="en-GB"/>
              </w:rPr>
            </w:pPr>
            <w:r w:rsidRPr="006522E5">
              <w:rPr>
                <w:sz w:val="20"/>
                <w:lang w:val="en-GB"/>
              </w:rPr>
              <w:t>new factor in subsection 9(14) concerning</w:t>
            </w:r>
            <w:r w:rsidRPr="006522E5">
              <w:rPr>
                <w:sz w:val="20"/>
              </w:rPr>
              <w:t xml:space="preserve"> having partial or complete obstruction of the Eustachian tube, for clinical worsening;</w:t>
            </w:r>
          </w:p>
          <w:p w14:paraId="6DE889D7" w14:textId="77777777" w:rsidR="006522E5" w:rsidRPr="006522E5" w:rsidRDefault="006522E5" w:rsidP="006522E5">
            <w:pPr>
              <w:numPr>
                <w:ilvl w:val="0"/>
                <w:numId w:val="1"/>
              </w:numPr>
              <w:jc w:val="both"/>
              <w:rPr>
                <w:sz w:val="20"/>
              </w:rPr>
            </w:pPr>
            <w:r w:rsidRPr="006522E5">
              <w:rPr>
                <w:sz w:val="20"/>
                <w:lang w:val="en-GB"/>
              </w:rPr>
              <w:t>new factor in subsection 9(16) concerning</w:t>
            </w:r>
            <w:r w:rsidRPr="006522E5">
              <w:rPr>
                <w:sz w:val="20"/>
              </w:rPr>
              <w:t xml:space="preserve"> having a space-occupying mass within the nasopharynx, for clinical worsening;</w:t>
            </w:r>
          </w:p>
          <w:p w14:paraId="0CFCDC7E" w14:textId="77777777" w:rsidR="006522E5" w:rsidRPr="006522E5" w:rsidRDefault="006522E5" w:rsidP="006522E5">
            <w:pPr>
              <w:numPr>
                <w:ilvl w:val="0"/>
                <w:numId w:val="1"/>
              </w:numPr>
              <w:jc w:val="both"/>
              <w:rPr>
                <w:sz w:val="20"/>
              </w:rPr>
            </w:pPr>
            <w:r w:rsidRPr="006522E5">
              <w:rPr>
                <w:sz w:val="20"/>
                <w:lang w:val="en-GB"/>
              </w:rPr>
              <w:t xml:space="preserve">new factor in subsection 9(17) concerning </w:t>
            </w:r>
            <w:r w:rsidRPr="006522E5">
              <w:rPr>
                <w:sz w:val="20"/>
              </w:rPr>
              <w:t>undergoing a course of therapeutic radiation for cancer, for clinical worsening;</w:t>
            </w:r>
          </w:p>
          <w:p w14:paraId="5BA38A17" w14:textId="77777777" w:rsidR="006522E5" w:rsidRPr="006522E5" w:rsidRDefault="006522E5" w:rsidP="006522E5">
            <w:pPr>
              <w:numPr>
                <w:ilvl w:val="0"/>
                <w:numId w:val="1"/>
              </w:numPr>
              <w:jc w:val="both"/>
              <w:rPr>
                <w:sz w:val="20"/>
              </w:rPr>
            </w:pPr>
            <w:r w:rsidRPr="006522E5">
              <w:rPr>
                <w:sz w:val="20"/>
                <w:lang w:val="en-GB"/>
              </w:rPr>
              <w:t>new factor in subsection 9(18) concerning</w:t>
            </w:r>
            <w:r w:rsidRPr="006522E5">
              <w:rPr>
                <w:sz w:val="20"/>
              </w:rPr>
              <w:t xml:space="preserve"> having an acute rupture of the tympanic membrane, for clinical worsening;</w:t>
            </w:r>
          </w:p>
          <w:p w14:paraId="2BF576AA" w14:textId="77777777" w:rsidR="006522E5" w:rsidRPr="006522E5" w:rsidRDefault="006522E5" w:rsidP="006522E5">
            <w:pPr>
              <w:numPr>
                <w:ilvl w:val="0"/>
                <w:numId w:val="1"/>
              </w:numPr>
              <w:jc w:val="both"/>
              <w:rPr>
                <w:sz w:val="20"/>
                <w:lang w:val="en-GB"/>
              </w:rPr>
            </w:pPr>
            <w:r w:rsidRPr="006522E5">
              <w:rPr>
                <w:sz w:val="20"/>
                <w:lang w:val="en-GB"/>
              </w:rPr>
              <w:t>new factor in subsection 9(21) concerning</w:t>
            </w:r>
            <w:r w:rsidRPr="006522E5">
              <w:rPr>
                <w:sz w:val="20"/>
              </w:rPr>
              <w:t xml:space="preserve"> having tuberculosis or nontuberculous mycobacterial disease, for clinical worsening;</w:t>
            </w:r>
          </w:p>
          <w:p w14:paraId="02D6173A" w14:textId="77777777" w:rsidR="006522E5" w:rsidRPr="006522E5" w:rsidRDefault="006522E5" w:rsidP="006522E5">
            <w:pPr>
              <w:numPr>
                <w:ilvl w:val="0"/>
                <w:numId w:val="1"/>
              </w:numPr>
              <w:jc w:val="both"/>
              <w:rPr>
                <w:sz w:val="20"/>
                <w:lang w:val="en-GB"/>
              </w:rPr>
            </w:pPr>
            <w:r w:rsidRPr="006522E5">
              <w:rPr>
                <w:sz w:val="20"/>
                <w:lang w:val="en-GB"/>
              </w:rPr>
              <w:t>new definitions of 'MRCA', '</w:t>
            </w:r>
            <w:r w:rsidRPr="006522E5">
              <w:rPr>
                <w:sz w:val="20"/>
              </w:rPr>
              <w:t>organ or tissue transplantation' and 'VEA'</w:t>
            </w:r>
            <w:r w:rsidRPr="006522E5">
              <w:rPr>
                <w:sz w:val="20"/>
                <w:lang w:val="en-GB"/>
              </w:rPr>
              <w:t xml:space="preserve"> in the Schedule 1 - Dictionary;</w:t>
            </w:r>
          </w:p>
          <w:p w14:paraId="6A45B9C6" w14:textId="77777777" w:rsidR="006522E5" w:rsidRPr="006522E5" w:rsidRDefault="006522E5" w:rsidP="006522E5">
            <w:pPr>
              <w:numPr>
                <w:ilvl w:val="0"/>
                <w:numId w:val="1"/>
              </w:numPr>
              <w:jc w:val="both"/>
              <w:rPr>
                <w:sz w:val="20"/>
                <w:lang w:val="en-GB"/>
              </w:rPr>
            </w:pPr>
            <w:r w:rsidRPr="006522E5">
              <w:rPr>
                <w:sz w:val="20"/>
                <w:lang w:val="en-GB"/>
              </w:rPr>
              <w:t>revising the definition of 'relevant service' in Schedule 1 – Dictionary; and</w:t>
            </w:r>
          </w:p>
          <w:p w14:paraId="0FF4D97F" w14:textId="77777777" w:rsidR="006522E5" w:rsidRPr="006522E5" w:rsidRDefault="006522E5" w:rsidP="006522E5">
            <w:pPr>
              <w:numPr>
                <w:ilvl w:val="0"/>
                <w:numId w:val="1"/>
              </w:numPr>
              <w:jc w:val="both"/>
              <w:rPr>
                <w:sz w:val="20"/>
                <w:lang w:val="en-GB"/>
              </w:rPr>
            </w:pPr>
            <w:proofErr w:type="gramStart"/>
            <w:r w:rsidRPr="006522E5">
              <w:rPr>
                <w:sz w:val="20"/>
                <w:lang w:val="en-GB"/>
              </w:rPr>
              <w:t>deleting</w:t>
            </w:r>
            <w:proofErr w:type="gramEnd"/>
            <w:r w:rsidRPr="006522E5">
              <w:rPr>
                <w:sz w:val="20"/>
                <w:lang w:val="en-GB"/>
              </w:rPr>
              <w:t xml:space="preserve"> the definition of 'cumulative equivalent dose' in Schedule 1 – Dictionary.</w:t>
            </w:r>
          </w:p>
          <w:p w14:paraId="44A9333A" w14:textId="5C57F68C" w:rsidR="00AE6C37" w:rsidRPr="007C2FBA" w:rsidRDefault="00AE6C37" w:rsidP="00C415C2">
            <w:pPr>
              <w:pStyle w:val="BodyText"/>
              <w:spacing w:after="60"/>
              <w:ind w:right="272"/>
              <w:jc w:val="both"/>
              <w:rPr>
                <w:b/>
                <w:color w:val="FF0000"/>
                <w:sz w:val="19"/>
                <w:szCs w:val="19"/>
              </w:rPr>
            </w:pPr>
            <w:r w:rsidRPr="00EC67A4">
              <w:rPr>
                <w:b/>
              </w:rPr>
              <w:t>The determining of these Instruments finalises the investigation in relation to</w:t>
            </w:r>
            <w:r w:rsidR="004D033A" w:rsidRPr="00EC67A4">
              <w:rPr>
                <w:b/>
              </w:rPr>
              <w:t xml:space="preserve"> </w:t>
            </w:r>
            <w:r w:rsidR="006522E5">
              <w:rPr>
                <w:b/>
              </w:rPr>
              <w:t>otitis media</w:t>
            </w:r>
            <w:r w:rsidR="000A19F0" w:rsidRPr="00EC67A4">
              <w:rPr>
                <w:b/>
                <w:i/>
              </w:rPr>
              <w:t xml:space="preserve"> </w:t>
            </w:r>
            <w:r w:rsidRPr="00EC67A4">
              <w:rPr>
                <w:b/>
              </w:rPr>
              <w:t>as advertised in the</w:t>
            </w:r>
            <w:r w:rsidR="00DA6D10" w:rsidRPr="00EC67A4">
              <w:rPr>
                <w:b/>
              </w:rPr>
              <w:t xml:space="preserve"> Government Notices Gazette of </w:t>
            </w:r>
            <w:r w:rsidR="00491877">
              <w:rPr>
                <w:b/>
              </w:rPr>
              <w:t>2 November</w:t>
            </w:r>
            <w:r w:rsidR="000A19F0" w:rsidRPr="00EC67A4">
              <w:rPr>
                <w:b/>
              </w:rPr>
              <w:t xml:space="preserve"> 2021</w:t>
            </w:r>
            <w:r w:rsidRPr="00EC67A4">
              <w:rPr>
                <w:b/>
              </w:rPr>
              <w:t>.</w:t>
            </w:r>
          </w:p>
        </w:tc>
      </w:tr>
      <w:tr w:rsidR="007C2FBA" w:rsidRPr="007C2FBA" w14:paraId="75CA2AC8" w14:textId="77777777" w:rsidTr="0059217C">
        <w:tc>
          <w:tcPr>
            <w:tcW w:w="1134" w:type="dxa"/>
            <w:tcBorders>
              <w:top w:val="single" w:sz="6" w:space="0" w:color="auto"/>
              <w:left w:val="single" w:sz="6" w:space="0" w:color="auto"/>
              <w:bottom w:val="single" w:sz="6" w:space="0" w:color="auto"/>
              <w:right w:val="single" w:sz="6" w:space="0" w:color="auto"/>
            </w:tcBorders>
          </w:tcPr>
          <w:p w14:paraId="2C82FF67" w14:textId="3641E962" w:rsidR="00647B87" w:rsidRPr="00E1423A" w:rsidRDefault="006522E5" w:rsidP="00647B87">
            <w:pPr>
              <w:rPr>
                <w:sz w:val="20"/>
              </w:rPr>
            </w:pPr>
            <w:r>
              <w:rPr>
                <w:sz w:val="20"/>
              </w:rPr>
              <w:lastRenderedPageBreak/>
              <w:t>64</w:t>
            </w:r>
            <w:r w:rsidR="00677740" w:rsidRPr="00E1423A">
              <w:rPr>
                <w:sz w:val="20"/>
              </w:rPr>
              <w:t xml:space="preserve"> &amp; </w:t>
            </w:r>
            <w:r>
              <w:rPr>
                <w:sz w:val="20"/>
              </w:rPr>
              <w:t>65</w:t>
            </w:r>
            <w:r w:rsidR="00677740" w:rsidRPr="00E1423A">
              <w:rPr>
                <w:sz w:val="20"/>
              </w:rPr>
              <w:t>/2022</w:t>
            </w:r>
          </w:p>
        </w:tc>
        <w:tc>
          <w:tcPr>
            <w:tcW w:w="1858" w:type="dxa"/>
            <w:tcBorders>
              <w:top w:val="single" w:sz="2" w:space="0" w:color="auto"/>
              <w:left w:val="single" w:sz="6" w:space="0" w:color="auto"/>
              <w:bottom w:val="single" w:sz="2" w:space="0" w:color="auto"/>
              <w:right w:val="single" w:sz="6" w:space="0" w:color="auto"/>
            </w:tcBorders>
          </w:tcPr>
          <w:p w14:paraId="388CE6B7" w14:textId="18EA530B" w:rsidR="00647B87" w:rsidRPr="00E1423A" w:rsidRDefault="006522E5" w:rsidP="00647B87">
            <w:pPr>
              <w:rPr>
                <w:sz w:val="20"/>
              </w:rPr>
            </w:pPr>
            <w:r>
              <w:rPr>
                <w:sz w:val="20"/>
              </w:rPr>
              <w:t>somatic symptom disorder</w:t>
            </w:r>
          </w:p>
        </w:tc>
        <w:tc>
          <w:tcPr>
            <w:tcW w:w="7782" w:type="dxa"/>
            <w:tcBorders>
              <w:top w:val="single" w:sz="6" w:space="0" w:color="auto"/>
              <w:left w:val="single" w:sz="6" w:space="0" w:color="auto"/>
              <w:bottom w:val="single" w:sz="6" w:space="0" w:color="auto"/>
              <w:right w:val="single" w:sz="6" w:space="0" w:color="auto"/>
            </w:tcBorders>
          </w:tcPr>
          <w:p w14:paraId="7E0283F8" w14:textId="6717CC27" w:rsidR="00647B87" w:rsidRPr="00615A8B" w:rsidRDefault="00647B87" w:rsidP="00647B87">
            <w:pPr>
              <w:pStyle w:val="BodyText"/>
              <w:tabs>
                <w:tab w:val="left" w:pos="6753"/>
              </w:tabs>
              <w:spacing w:after="60"/>
              <w:ind w:right="33"/>
              <w:jc w:val="both"/>
            </w:pPr>
            <w:r w:rsidRPr="00615A8B">
              <w:t>These Instruments result from an investigation notified by the Authority in the Government Notices Gazet</w:t>
            </w:r>
            <w:r w:rsidR="006522E5">
              <w:t>te of 4 May</w:t>
            </w:r>
            <w:r w:rsidR="00294547">
              <w:t xml:space="preserve"> 2021</w:t>
            </w:r>
            <w:r w:rsidR="00F15D3E">
              <w:t xml:space="preserve"> concerning</w:t>
            </w:r>
            <w:r w:rsidR="006522E5">
              <w:t xml:space="preserve"> somatic symptom disorder</w:t>
            </w:r>
            <w:r w:rsidRPr="00615A8B">
              <w:t xml:space="preserve"> in accordance with section 196G of the VEA.  The investigation involved an examination of the sound medical-scientific evidence now available to the Authority, including the sound medical-scientific evidence it has previously considered.</w:t>
            </w:r>
          </w:p>
          <w:p w14:paraId="418DC292" w14:textId="77777777" w:rsidR="00647B87" w:rsidRPr="00615A8B" w:rsidRDefault="00647B87" w:rsidP="00647B87">
            <w:pPr>
              <w:pStyle w:val="BodyText"/>
              <w:tabs>
                <w:tab w:val="left" w:pos="6753"/>
              </w:tabs>
              <w:spacing w:after="60"/>
              <w:ind w:right="33"/>
              <w:jc w:val="both"/>
            </w:pPr>
            <w:r w:rsidRPr="00615A8B">
              <w:t>The contents of these Instruments are in similar terms as the repealed Instruments. Comparing these Instruments and the repealed Instruments, the differences include:</w:t>
            </w:r>
          </w:p>
          <w:p w14:paraId="766E3014" w14:textId="3E2C5934" w:rsidR="00647B87" w:rsidRPr="00615A8B" w:rsidRDefault="00647B87" w:rsidP="00647B87">
            <w:pPr>
              <w:pStyle w:val="BodyText"/>
              <w:tabs>
                <w:tab w:val="left" w:pos="6753"/>
              </w:tabs>
              <w:spacing w:after="60"/>
              <w:ind w:right="33"/>
              <w:jc w:val="both"/>
              <w:rPr>
                <w:b/>
                <w:i/>
              </w:rPr>
            </w:pPr>
            <w:r w:rsidRPr="00615A8B">
              <w:rPr>
                <w:b/>
                <w:i/>
              </w:rPr>
              <w:t>For RH</w:t>
            </w:r>
            <w:r w:rsidR="00677740" w:rsidRPr="00615A8B">
              <w:rPr>
                <w:b/>
                <w:i/>
              </w:rPr>
              <w:t xml:space="preserve"> </w:t>
            </w:r>
            <w:proofErr w:type="spellStart"/>
            <w:r w:rsidRPr="00615A8B">
              <w:rPr>
                <w:b/>
                <w:i/>
              </w:rPr>
              <w:t>SoP</w:t>
            </w:r>
            <w:proofErr w:type="spellEnd"/>
            <w:r w:rsidRPr="00615A8B">
              <w:t xml:space="preserve"> </w:t>
            </w:r>
            <w:r w:rsidRPr="00615A8B">
              <w:rPr>
                <w:b/>
                <w:i/>
              </w:rPr>
              <w:t xml:space="preserve">(Instrument No. </w:t>
            </w:r>
            <w:r w:rsidR="006522E5">
              <w:rPr>
                <w:b/>
                <w:i/>
              </w:rPr>
              <w:t>64</w:t>
            </w:r>
            <w:r w:rsidR="00677740" w:rsidRPr="00615A8B">
              <w:rPr>
                <w:b/>
                <w:i/>
              </w:rPr>
              <w:t>/2022</w:t>
            </w:r>
            <w:r w:rsidRPr="00615A8B">
              <w:rPr>
                <w:b/>
                <w:i/>
              </w:rPr>
              <w:t>)</w:t>
            </w:r>
          </w:p>
          <w:p w14:paraId="508CA25E" w14:textId="77777777" w:rsidR="006522E5" w:rsidRPr="006522E5" w:rsidRDefault="006522E5" w:rsidP="006522E5">
            <w:pPr>
              <w:numPr>
                <w:ilvl w:val="0"/>
                <w:numId w:val="1"/>
              </w:numPr>
              <w:jc w:val="both"/>
              <w:rPr>
                <w:sz w:val="20"/>
                <w:lang w:val="en-GB"/>
              </w:rPr>
            </w:pPr>
            <w:r w:rsidRPr="006522E5">
              <w:rPr>
                <w:sz w:val="20"/>
                <w:lang w:val="en-GB"/>
              </w:rPr>
              <w:t>adopting the latest revised Instrument format, which commenced in 2015;</w:t>
            </w:r>
          </w:p>
          <w:p w14:paraId="3E3DBDED" w14:textId="77777777" w:rsidR="006522E5" w:rsidRPr="006522E5" w:rsidRDefault="006522E5" w:rsidP="006522E5">
            <w:pPr>
              <w:numPr>
                <w:ilvl w:val="0"/>
                <w:numId w:val="1"/>
              </w:numPr>
              <w:jc w:val="both"/>
              <w:rPr>
                <w:sz w:val="20"/>
                <w:lang w:val="en-GB"/>
              </w:rPr>
            </w:pPr>
            <w:r w:rsidRPr="006522E5">
              <w:rPr>
                <w:sz w:val="20"/>
                <w:lang w:val="en-GB"/>
              </w:rPr>
              <w:t>specifying a day of commencement for the Instrument in section 2;</w:t>
            </w:r>
          </w:p>
          <w:p w14:paraId="61ABF567" w14:textId="77777777" w:rsidR="006522E5" w:rsidRPr="006522E5" w:rsidRDefault="006522E5" w:rsidP="006522E5">
            <w:pPr>
              <w:numPr>
                <w:ilvl w:val="0"/>
                <w:numId w:val="1"/>
              </w:numPr>
              <w:jc w:val="both"/>
              <w:rPr>
                <w:sz w:val="20"/>
                <w:lang w:val="en-GB"/>
              </w:rPr>
            </w:pPr>
            <w:r w:rsidRPr="006522E5">
              <w:rPr>
                <w:sz w:val="20"/>
                <w:lang w:val="en-GB"/>
              </w:rPr>
              <w:t>revising the definition of 'somatic symptom disorder' in subsection 7(2);</w:t>
            </w:r>
          </w:p>
          <w:p w14:paraId="1CF25520" w14:textId="77777777" w:rsidR="006522E5" w:rsidRPr="006522E5" w:rsidRDefault="006522E5" w:rsidP="006522E5">
            <w:pPr>
              <w:numPr>
                <w:ilvl w:val="0"/>
                <w:numId w:val="1"/>
              </w:numPr>
              <w:jc w:val="both"/>
              <w:rPr>
                <w:sz w:val="20"/>
                <w:lang w:val="en-GB"/>
              </w:rPr>
            </w:pPr>
            <w:r w:rsidRPr="006522E5">
              <w:rPr>
                <w:sz w:val="20"/>
              </w:rPr>
              <w:t>deleting ICD-10-AM code for 'somatic symptom disorder';</w:t>
            </w:r>
          </w:p>
          <w:p w14:paraId="17B864E6" w14:textId="77777777" w:rsidR="006522E5" w:rsidRPr="006522E5" w:rsidRDefault="006522E5" w:rsidP="006522E5">
            <w:pPr>
              <w:numPr>
                <w:ilvl w:val="0"/>
                <w:numId w:val="1"/>
              </w:numPr>
              <w:jc w:val="both"/>
              <w:rPr>
                <w:sz w:val="20"/>
                <w:lang w:val="en-GB"/>
              </w:rPr>
            </w:pPr>
            <w:r w:rsidRPr="006522E5">
              <w:rPr>
                <w:sz w:val="20"/>
                <w:lang w:val="en-GB"/>
              </w:rPr>
              <w:t>revising the factor in subsection 9(1)  concerning experiencing severe childhood abuse;</w:t>
            </w:r>
          </w:p>
          <w:p w14:paraId="18038ED8" w14:textId="77777777" w:rsidR="006522E5" w:rsidRPr="006522E5" w:rsidRDefault="006522E5" w:rsidP="006522E5">
            <w:pPr>
              <w:numPr>
                <w:ilvl w:val="0"/>
                <w:numId w:val="1"/>
              </w:numPr>
              <w:jc w:val="both"/>
              <w:rPr>
                <w:sz w:val="20"/>
                <w:lang w:val="en-GB"/>
              </w:rPr>
            </w:pPr>
            <w:r w:rsidRPr="006522E5">
              <w:rPr>
                <w:sz w:val="20"/>
                <w:lang w:val="en-GB"/>
              </w:rPr>
              <w:t>new factors in subsections 9(2 ) and 9(4) concerning experiencing a category 1A stressor;</w:t>
            </w:r>
          </w:p>
          <w:p w14:paraId="5B8BAC4A" w14:textId="77777777" w:rsidR="006522E5" w:rsidRPr="006522E5" w:rsidRDefault="006522E5" w:rsidP="006522E5">
            <w:pPr>
              <w:numPr>
                <w:ilvl w:val="0"/>
                <w:numId w:val="1"/>
              </w:numPr>
              <w:jc w:val="both"/>
              <w:rPr>
                <w:sz w:val="20"/>
                <w:lang w:val="en-GB"/>
              </w:rPr>
            </w:pPr>
            <w:r w:rsidRPr="006522E5">
              <w:rPr>
                <w:sz w:val="20"/>
                <w:lang w:val="en-GB"/>
              </w:rPr>
              <w:t>new factors in subsections 9(3) and 9(5) concerning experiencing a category 1B stressor;</w:t>
            </w:r>
          </w:p>
          <w:p w14:paraId="185D7916" w14:textId="77777777" w:rsidR="006522E5" w:rsidRPr="006522E5" w:rsidRDefault="006522E5" w:rsidP="006522E5">
            <w:pPr>
              <w:numPr>
                <w:ilvl w:val="0"/>
                <w:numId w:val="1"/>
              </w:numPr>
              <w:jc w:val="both"/>
              <w:rPr>
                <w:sz w:val="20"/>
                <w:lang w:val="en-GB"/>
              </w:rPr>
            </w:pPr>
            <w:r w:rsidRPr="006522E5">
              <w:rPr>
                <w:sz w:val="20"/>
                <w:lang w:val="en-GB"/>
              </w:rPr>
              <w:t>new definitions of 'category 1A stressor', 'category 1B stressor', 'corpse', 'eyewitness', 'DSM-5-TR', 'MRCA' and 'VEA' in Schedule 1 - Dictionary;</w:t>
            </w:r>
          </w:p>
          <w:p w14:paraId="54FB118A" w14:textId="77777777" w:rsidR="006522E5" w:rsidRPr="006522E5" w:rsidRDefault="006522E5" w:rsidP="006522E5">
            <w:pPr>
              <w:numPr>
                <w:ilvl w:val="0"/>
                <w:numId w:val="1"/>
              </w:numPr>
              <w:jc w:val="both"/>
              <w:rPr>
                <w:sz w:val="20"/>
                <w:lang w:val="en-GB"/>
              </w:rPr>
            </w:pPr>
            <w:r w:rsidRPr="006522E5">
              <w:rPr>
                <w:sz w:val="20"/>
                <w:lang w:val="en-GB"/>
              </w:rPr>
              <w:t>revising the definition of 'relevant service' in Schedule 1 - Dictionary; and</w:t>
            </w:r>
          </w:p>
          <w:p w14:paraId="3EDCBF16" w14:textId="77777777" w:rsidR="006522E5" w:rsidRPr="006522E5" w:rsidRDefault="006522E5" w:rsidP="006522E5">
            <w:pPr>
              <w:numPr>
                <w:ilvl w:val="0"/>
                <w:numId w:val="1"/>
              </w:numPr>
              <w:jc w:val="both"/>
              <w:rPr>
                <w:sz w:val="20"/>
                <w:lang w:val="en-GB"/>
              </w:rPr>
            </w:pPr>
            <w:proofErr w:type="gramStart"/>
            <w:r w:rsidRPr="006522E5">
              <w:rPr>
                <w:sz w:val="20"/>
                <w:lang w:val="en-GB"/>
              </w:rPr>
              <w:t>deleting</w:t>
            </w:r>
            <w:proofErr w:type="gramEnd"/>
            <w:r w:rsidRPr="006522E5">
              <w:rPr>
                <w:sz w:val="20"/>
                <w:lang w:val="en-GB"/>
              </w:rPr>
              <w:t xml:space="preserve"> the definitions of 'DSM-5'and 'ICD-10-AM code'.</w:t>
            </w:r>
          </w:p>
          <w:p w14:paraId="7E0EBB54" w14:textId="293A8500" w:rsidR="00615A8B" w:rsidRPr="00615A8B" w:rsidRDefault="00615A8B" w:rsidP="00615A8B">
            <w:pPr>
              <w:pStyle w:val="BodyText"/>
              <w:tabs>
                <w:tab w:val="left" w:pos="6753"/>
              </w:tabs>
              <w:spacing w:after="60"/>
              <w:ind w:right="33"/>
              <w:jc w:val="both"/>
              <w:rPr>
                <w:b/>
                <w:i/>
              </w:rPr>
            </w:pPr>
            <w:r w:rsidRPr="00615A8B">
              <w:rPr>
                <w:b/>
                <w:i/>
              </w:rPr>
              <w:t xml:space="preserve">For </w:t>
            </w:r>
            <w:proofErr w:type="spellStart"/>
            <w:r w:rsidRPr="00615A8B">
              <w:rPr>
                <w:b/>
                <w:i/>
              </w:rPr>
              <w:t>BoP</w:t>
            </w:r>
            <w:proofErr w:type="spellEnd"/>
            <w:r w:rsidRPr="00615A8B">
              <w:rPr>
                <w:b/>
                <w:i/>
              </w:rPr>
              <w:t xml:space="preserve"> </w:t>
            </w:r>
            <w:proofErr w:type="spellStart"/>
            <w:r w:rsidRPr="00615A8B">
              <w:rPr>
                <w:b/>
                <w:i/>
              </w:rPr>
              <w:t>SoP</w:t>
            </w:r>
            <w:proofErr w:type="spellEnd"/>
            <w:r w:rsidRPr="00615A8B">
              <w:t xml:space="preserve"> </w:t>
            </w:r>
            <w:r w:rsidR="00F43E64">
              <w:rPr>
                <w:b/>
                <w:i/>
              </w:rPr>
              <w:t>(Instrument No. 65</w:t>
            </w:r>
            <w:r w:rsidRPr="00615A8B">
              <w:rPr>
                <w:b/>
                <w:i/>
              </w:rPr>
              <w:t>/2022)</w:t>
            </w:r>
          </w:p>
          <w:p w14:paraId="0935A0CA" w14:textId="77777777" w:rsidR="00F43E64" w:rsidRPr="00F43E64" w:rsidRDefault="00F43E64" w:rsidP="00F43E64">
            <w:pPr>
              <w:numPr>
                <w:ilvl w:val="0"/>
                <w:numId w:val="1"/>
              </w:numPr>
              <w:tabs>
                <w:tab w:val="clear" w:pos="360"/>
                <w:tab w:val="num" w:pos="1276"/>
              </w:tabs>
              <w:jc w:val="both"/>
              <w:rPr>
                <w:sz w:val="20"/>
                <w:lang w:val="en-GB"/>
              </w:rPr>
            </w:pPr>
            <w:r w:rsidRPr="00F43E64">
              <w:rPr>
                <w:sz w:val="20"/>
                <w:lang w:val="en-GB"/>
              </w:rPr>
              <w:t>adopting the latest revised Instrument format, which commenced in 2015;</w:t>
            </w:r>
          </w:p>
          <w:p w14:paraId="69660BE5" w14:textId="77777777" w:rsidR="00F43E64" w:rsidRPr="00F43E64" w:rsidRDefault="00F43E64" w:rsidP="00F43E64">
            <w:pPr>
              <w:numPr>
                <w:ilvl w:val="0"/>
                <w:numId w:val="1"/>
              </w:numPr>
              <w:tabs>
                <w:tab w:val="clear" w:pos="360"/>
                <w:tab w:val="num" w:pos="1276"/>
              </w:tabs>
              <w:jc w:val="both"/>
              <w:rPr>
                <w:sz w:val="20"/>
                <w:lang w:val="en-GB"/>
              </w:rPr>
            </w:pPr>
            <w:r w:rsidRPr="00F43E64">
              <w:rPr>
                <w:sz w:val="20"/>
                <w:lang w:val="en-GB"/>
              </w:rPr>
              <w:t>specifying a day of commencement for the Instrument in section 2;</w:t>
            </w:r>
          </w:p>
          <w:p w14:paraId="0AE337F8" w14:textId="77777777" w:rsidR="00F43E64" w:rsidRPr="00F43E64" w:rsidRDefault="00F43E64" w:rsidP="00F43E64">
            <w:pPr>
              <w:numPr>
                <w:ilvl w:val="0"/>
                <w:numId w:val="1"/>
              </w:numPr>
              <w:tabs>
                <w:tab w:val="clear" w:pos="360"/>
                <w:tab w:val="num" w:pos="1276"/>
              </w:tabs>
              <w:jc w:val="both"/>
              <w:rPr>
                <w:sz w:val="20"/>
                <w:lang w:val="en-GB"/>
              </w:rPr>
            </w:pPr>
            <w:r w:rsidRPr="00F43E64">
              <w:rPr>
                <w:sz w:val="20"/>
                <w:lang w:val="en-GB"/>
              </w:rPr>
              <w:t>revising the definition of 'somatic symptom disorder' in subsection 7(2);</w:t>
            </w:r>
          </w:p>
          <w:p w14:paraId="49E6EE86" w14:textId="77777777" w:rsidR="00F43E64" w:rsidRPr="00F43E64" w:rsidRDefault="00F43E64" w:rsidP="00F43E64">
            <w:pPr>
              <w:numPr>
                <w:ilvl w:val="0"/>
                <w:numId w:val="1"/>
              </w:numPr>
              <w:tabs>
                <w:tab w:val="clear" w:pos="360"/>
                <w:tab w:val="num" w:pos="1276"/>
              </w:tabs>
              <w:jc w:val="both"/>
              <w:rPr>
                <w:sz w:val="20"/>
                <w:lang w:val="en-GB"/>
              </w:rPr>
            </w:pPr>
            <w:r w:rsidRPr="00F43E64">
              <w:rPr>
                <w:sz w:val="20"/>
                <w:lang w:val="en-GB"/>
              </w:rPr>
              <w:t>deleting 'ICD-10-AM code'</w:t>
            </w:r>
            <w:r w:rsidRPr="00F43E64">
              <w:rPr>
                <w:sz w:val="20"/>
              </w:rPr>
              <w:t xml:space="preserve"> for 'somatic symptom disorder';</w:t>
            </w:r>
          </w:p>
          <w:p w14:paraId="3B5964D2" w14:textId="77777777" w:rsidR="00F43E64" w:rsidRPr="00F43E64" w:rsidRDefault="00F43E64" w:rsidP="00F43E64">
            <w:pPr>
              <w:numPr>
                <w:ilvl w:val="0"/>
                <w:numId w:val="1"/>
              </w:numPr>
              <w:tabs>
                <w:tab w:val="clear" w:pos="360"/>
                <w:tab w:val="num" w:pos="1276"/>
              </w:tabs>
              <w:jc w:val="both"/>
              <w:rPr>
                <w:sz w:val="20"/>
                <w:lang w:val="en-GB"/>
              </w:rPr>
            </w:pPr>
            <w:r w:rsidRPr="00F43E64">
              <w:rPr>
                <w:sz w:val="20"/>
                <w:lang w:val="en-GB"/>
              </w:rPr>
              <w:t>revising the factor in subsection 9(1) concerning experiencing severe childhood abuse;</w:t>
            </w:r>
          </w:p>
          <w:p w14:paraId="6F7D9378" w14:textId="77777777" w:rsidR="00F43E64" w:rsidRPr="00F43E64" w:rsidRDefault="00F43E64" w:rsidP="00F43E64">
            <w:pPr>
              <w:numPr>
                <w:ilvl w:val="0"/>
                <w:numId w:val="1"/>
              </w:numPr>
              <w:tabs>
                <w:tab w:val="clear" w:pos="360"/>
                <w:tab w:val="num" w:pos="1276"/>
              </w:tabs>
              <w:jc w:val="both"/>
              <w:rPr>
                <w:sz w:val="20"/>
                <w:lang w:val="en-GB"/>
              </w:rPr>
            </w:pPr>
            <w:r w:rsidRPr="00F43E64">
              <w:rPr>
                <w:sz w:val="20"/>
                <w:lang w:val="en-GB"/>
              </w:rPr>
              <w:t>new definitions of 'DSM-5-TR', 'MRCA' and 'VEA' in Schedule 1 - Dictionary;</w:t>
            </w:r>
          </w:p>
          <w:p w14:paraId="3F8F51DD" w14:textId="77777777" w:rsidR="00F43E64" w:rsidRPr="00F43E64" w:rsidRDefault="00F43E64" w:rsidP="00F43E64">
            <w:pPr>
              <w:numPr>
                <w:ilvl w:val="0"/>
                <w:numId w:val="1"/>
              </w:numPr>
              <w:tabs>
                <w:tab w:val="clear" w:pos="360"/>
                <w:tab w:val="num" w:pos="1276"/>
              </w:tabs>
              <w:jc w:val="both"/>
              <w:rPr>
                <w:sz w:val="20"/>
                <w:lang w:val="en-GB"/>
              </w:rPr>
            </w:pPr>
            <w:r w:rsidRPr="00F43E64">
              <w:rPr>
                <w:sz w:val="20"/>
                <w:lang w:val="en-GB"/>
              </w:rPr>
              <w:lastRenderedPageBreak/>
              <w:t>revising the definition of 'relevant service' in Schedule 1 - Dictionary; and</w:t>
            </w:r>
          </w:p>
          <w:p w14:paraId="78445B15" w14:textId="77777777" w:rsidR="00F43E64" w:rsidRPr="00F43E64" w:rsidRDefault="00F43E64" w:rsidP="00F43E64">
            <w:pPr>
              <w:numPr>
                <w:ilvl w:val="0"/>
                <w:numId w:val="1"/>
              </w:numPr>
              <w:jc w:val="both"/>
              <w:rPr>
                <w:sz w:val="20"/>
                <w:lang w:val="en-GB"/>
              </w:rPr>
            </w:pPr>
            <w:proofErr w:type="gramStart"/>
            <w:r w:rsidRPr="00F43E64">
              <w:rPr>
                <w:sz w:val="20"/>
                <w:lang w:val="en-GB"/>
              </w:rPr>
              <w:t>deleting</w:t>
            </w:r>
            <w:proofErr w:type="gramEnd"/>
            <w:r w:rsidRPr="00F43E64">
              <w:rPr>
                <w:sz w:val="20"/>
                <w:lang w:val="en-GB"/>
              </w:rPr>
              <w:t xml:space="preserve"> the definitions of 'DSM-5'and 'ICD-10-AM code'.</w:t>
            </w:r>
          </w:p>
          <w:p w14:paraId="107BBB39" w14:textId="6114529A" w:rsidR="002E6A05" w:rsidRPr="00615A8B" w:rsidRDefault="00647B87" w:rsidP="00E1423A">
            <w:pPr>
              <w:pStyle w:val="BodyText"/>
              <w:tabs>
                <w:tab w:val="left" w:pos="6753"/>
              </w:tabs>
              <w:spacing w:after="60"/>
              <w:ind w:right="33"/>
              <w:jc w:val="both"/>
              <w:rPr>
                <w:b/>
              </w:rPr>
            </w:pPr>
            <w:r w:rsidRPr="00615A8B">
              <w:rPr>
                <w:b/>
              </w:rPr>
              <w:t xml:space="preserve">The determining of these Instruments finalises the investigation in relation to </w:t>
            </w:r>
            <w:r w:rsidR="00E1423A" w:rsidRPr="00615A8B">
              <w:rPr>
                <w:b/>
                <w:i/>
              </w:rPr>
              <w:t>periodontitis</w:t>
            </w:r>
            <w:r w:rsidRPr="00615A8B">
              <w:rPr>
                <w:b/>
              </w:rPr>
              <w:t xml:space="preserve"> advertised in the Governm</w:t>
            </w:r>
            <w:r w:rsidR="006522E5">
              <w:rPr>
                <w:b/>
              </w:rPr>
              <w:t>ent Notices Gazette of 4 May</w:t>
            </w:r>
            <w:r w:rsidRPr="00615A8B">
              <w:rPr>
                <w:b/>
              </w:rPr>
              <w:t xml:space="preserve"> 2021.</w:t>
            </w:r>
          </w:p>
        </w:tc>
      </w:tr>
      <w:tr w:rsidR="00F15D3E" w:rsidRPr="007C2FBA" w14:paraId="389CF2A3" w14:textId="77777777" w:rsidTr="0059217C">
        <w:tc>
          <w:tcPr>
            <w:tcW w:w="1134" w:type="dxa"/>
            <w:tcBorders>
              <w:top w:val="single" w:sz="6" w:space="0" w:color="auto"/>
              <w:left w:val="single" w:sz="6" w:space="0" w:color="auto"/>
              <w:bottom w:val="single" w:sz="6" w:space="0" w:color="auto"/>
              <w:right w:val="single" w:sz="6" w:space="0" w:color="auto"/>
            </w:tcBorders>
          </w:tcPr>
          <w:p w14:paraId="603B302E" w14:textId="3418295D" w:rsidR="00F15D3E" w:rsidRDefault="00F43E64" w:rsidP="00647B87">
            <w:pPr>
              <w:rPr>
                <w:sz w:val="20"/>
              </w:rPr>
            </w:pPr>
            <w:r>
              <w:rPr>
                <w:sz w:val="20"/>
              </w:rPr>
              <w:lastRenderedPageBreak/>
              <w:t>66</w:t>
            </w:r>
            <w:r w:rsidR="00C67E93">
              <w:rPr>
                <w:sz w:val="20"/>
              </w:rPr>
              <w:t xml:space="preserve"> </w:t>
            </w:r>
            <w:r w:rsidR="00F15D3E">
              <w:rPr>
                <w:sz w:val="20"/>
              </w:rPr>
              <w:t>&amp;</w:t>
            </w:r>
            <w:r w:rsidR="00A44703">
              <w:rPr>
                <w:sz w:val="20"/>
              </w:rPr>
              <w:t xml:space="preserve"> </w:t>
            </w:r>
            <w:r>
              <w:rPr>
                <w:sz w:val="20"/>
              </w:rPr>
              <w:t>67</w:t>
            </w:r>
            <w:r w:rsidR="00F15D3E">
              <w:rPr>
                <w:sz w:val="20"/>
              </w:rPr>
              <w:t>/2022</w:t>
            </w:r>
          </w:p>
          <w:p w14:paraId="5A7E0CEA" w14:textId="77777777" w:rsidR="00F15D3E" w:rsidRDefault="00F15D3E" w:rsidP="00647B87">
            <w:pPr>
              <w:rPr>
                <w:sz w:val="20"/>
              </w:rPr>
            </w:pPr>
          </w:p>
          <w:p w14:paraId="1839DAD4" w14:textId="77777777" w:rsidR="00F15D3E" w:rsidRDefault="00F15D3E" w:rsidP="00647B87">
            <w:pPr>
              <w:rPr>
                <w:sz w:val="20"/>
              </w:rPr>
            </w:pPr>
          </w:p>
          <w:p w14:paraId="2BC9CAB6" w14:textId="6B4A30AA" w:rsidR="00F15D3E" w:rsidRDefault="00F15D3E" w:rsidP="00647B87">
            <w:pPr>
              <w:rPr>
                <w:sz w:val="20"/>
              </w:rPr>
            </w:pPr>
          </w:p>
        </w:tc>
        <w:tc>
          <w:tcPr>
            <w:tcW w:w="1858" w:type="dxa"/>
            <w:tcBorders>
              <w:top w:val="single" w:sz="2" w:space="0" w:color="auto"/>
              <w:left w:val="single" w:sz="6" w:space="0" w:color="auto"/>
              <w:bottom w:val="single" w:sz="2" w:space="0" w:color="auto"/>
              <w:right w:val="single" w:sz="6" w:space="0" w:color="auto"/>
            </w:tcBorders>
          </w:tcPr>
          <w:p w14:paraId="777271EB" w14:textId="494A3C00" w:rsidR="00F15D3E" w:rsidRDefault="00556B08" w:rsidP="00647B87">
            <w:pPr>
              <w:rPr>
                <w:sz w:val="20"/>
              </w:rPr>
            </w:pPr>
            <w:r>
              <w:rPr>
                <w:sz w:val="20"/>
              </w:rPr>
              <w:t>s</w:t>
            </w:r>
            <w:r w:rsidR="00F43E64">
              <w:rPr>
                <w:sz w:val="20"/>
              </w:rPr>
              <w:t>ick sinus syndrome</w:t>
            </w:r>
          </w:p>
        </w:tc>
        <w:tc>
          <w:tcPr>
            <w:tcW w:w="7782" w:type="dxa"/>
            <w:tcBorders>
              <w:top w:val="single" w:sz="6" w:space="0" w:color="auto"/>
              <w:left w:val="single" w:sz="6" w:space="0" w:color="auto"/>
              <w:bottom w:val="single" w:sz="6" w:space="0" w:color="auto"/>
              <w:right w:val="single" w:sz="6" w:space="0" w:color="auto"/>
            </w:tcBorders>
          </w:tcPr>
          <w:p w14:paraId="5A490F6C" w14:textId="39721B62" w:rsidR="00F15D3E" w:rsidRPr="00615A8B" w:rsidRDefault="00F15D3E" w:rsidP="00F15D3E">
            <w:pPr>
              <w:pStyle w:val="BodyText"/>
              <w:tabs>
                <w:tab w:val="left" w:pos="6753"/>
              </w:tabs>
              <w:spacing w:after="60"/>
              <w:ind w:right="33"/>
              <w:jc w:val="both"/>
            </w:pPr>
            <w:r w:rsidRPr="00615A8B">
              <w:t>These Instruments result from an investigation notified by the Authority in the Government Notices Gazet</w:t>
            </w:r>
            <w:r>
              <w:t>te of 9 Mar</w:t>
            </w:r>
            <w:r w:rsidR="00F43E64">
              <w:t>ch 2021concerning sick sinus syndrome</w:t>
            </w:r>
            <w:r w:rsidRPr="00615A8B">
              <w:t xml:space="preserve"> in accordance with section 196G of the VEA.  The investigation involved an examination of the sound medical-scientific evidence now available to the Authority, including the sound medical-scientific evidence it has previously considered.</w:t>
            </w:r>
          </w:p>
          <w:p w14:paraId="3FE17F39" w14:textId="3D7873D2" w:rsidR="00F15D3E" w:rsidRDefault="00F15D3E" w:rsidP="00F15D3E">
            <w:pPr>
              <w:pStyle w:val="BodyText"/>
              <w:tabs>
                <w:tab w:val="left" w:pos="6753"/>
              </w:tabs>
              <w:spacing w:after="60"/>
              <w:ind w:right="33"/>
              <w:jc w:val="both"/>
            </w:pPr>
            <w:r w:rsidRPr="00615A8B">
              <w:t>The contents of these Instruments are in similar terms as the repealed Instruments. Comparing these Instruments and the repealed Instruments, the differences include:</w:t>
            </w:r>
          </w:p>
          <w:p w14:paraId="7F8ABAA2" w14:textId="7A962B46" w:rsidR="00F15D3E" w:rsidRDefault="00F15D3E" w:rsidP="00F15D3E">
            <w:pPr>
              <w:pStyle w:val="BodyText"/>
              <w:tabs>
                <w:tab w:val="left" w:pos="6753"/>
              </w:tabs>
              <w:spacing w:after="60"/>
              <w:ind w:right="33"/>
              <w:jc w:val="both"/>
              <w:rPr>
                <w:b/>
                <w:i/>
              </w:rPr>
            </w:pPr>
            <w:r w:rsidRPr="00615A8B">
              <w:rPr>
                <w:b/>
                <w:i/>
              </w:rPr>
              <w:t xml:space="preserve">For RH </w:t>
            </w:r>
            <w:proofErr w:type="spellStart"/>
            <w:r w:rsidRPr="00615A8B">
              <w:rPr>
                <w:b/>
                <w:i/>
              </w:rPr>
              <w:t>SoP</w:t>
            </w:r>
            <w:proofErr w:type="spellEnd"/>
            <w:r w:rsidRPr="00615A8B">
              <w:t xml:space="preserve"> </w:t>
            </w:r>
            <w:r w:rsidRPr="00615A8B">
              <w:rPr>
                <w:b/>
                <w:i/>
              </w:rPr>
              <w:t xml:space="preserve">(Instrument No. </w:t>
            </w:r>
            <w:r w:rsidR="00F43E64">
              <w:rPr>
                <w:b/>
                <w:i/>
              </w:rPr>
              <w:t>66</w:t>
            </w:r>
            <w:r w:rsidRPr="00615A8B">
              <w:rPr>
                <w:b/>
                <w:i/>
              </w:rPr>
              <w:t>/2022)</w:t>
            </w:r>
          </w:p>
          <w:p w14:paraId="1845052C"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adopting the latest revised Instrument format, which commenced in 2015;</w:t>
            </w:r>
          </w:p>
          <w:p w14:paraId="2AE41A83"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specifying a day of commencement for the Instrument in section 2;</w:t>
            </w:r>
          </w:p>
          <w:p w14:paraId="0BD9EFE8"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revising the definition of 'sick sinus syndrome' in subsection 7(2);</w:t>
            </w:r>
          </w:p>
          <w:p w14:paraId="42D5425D" w14:textId="77777777" w:rsidR="00F43E64" w:rsidRPr="00F43E64" w:rsidRDefault="00F43E64" w:rsidP="00F137BC">
            <w:pPr>
              <w:pStyle w:val="BodyText"/>
              <w:numPr>
                <w:ilvl w:val="0"/>
                <w:numId w:val="1"/>
              </w:numPr>
              <w:tabs>
                <w:tab w:val="left" w:pos="6753"/>
              </w:tabs>
              <w:ind w:left="357" w:right="0" w:hanging="357"/>
              <w:rPr>
                <w:lang w:val="en-GB"/>
              </w:rPr>
            </w:pPr>
            <w:r w:rsidRPr="00F43E64">
              <w:t>including ICD-10-AM codes for 'sick sinus syndrome' in subsection 7(3)</w:t>
            </w:r>
            <w:r w:rsidRPr="00F43E64">
              <w:rPr>
                <w:lang w:val="en-GB"/>
              </w:rPr>
              <w:t>;</w:t>
            </w:r>
          </w:p>
          <w:p w14:paraId="0A5FD4A3"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revising the reference to 'ICD-10-AM code' in subsection 7(4);</w:t>
            </w:r>
          </w:p>
          <w:p w14:paraId="196D2571"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revising the factors in subsections 9(4) and 9(29) concerning having heart failure;</w:t>
            </w:r>
          </w:p>
          <w:p w14:paraId="0B422AAF"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revising the factors in subsections 9(6) and 9(31) concerning having pericarditis;</w:t>
            </w:r>
          </w:p>
          <w:p w14:paraId="046C2BC2"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new factors in subsections 9(8) and 9(33) concerning having non-infectious myocarditis;</w:t>
            </w:r>
          </w:p>
          <w:p w14:paraId="44D75D16"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new factors in subsections 9(9) and 9(34) concerning having viral myocarditis;</w:t>
            </w:r>
          </w:p>
          <w:p w14:paraId="151AE3E5"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new factors in subsections 9(10) and 9(35) concerning having a non-viral infection of the myocardium;</w:t>
            </w:r>
          </w:p>
          <w:p w14:paraId="43A585EF"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deleting the factors concerning having myocarditis as those factors are now covered by subsections 9(8),9(33), 9(9), 9(34), 9(10) and 9(35);</w:t>
            </w:r>
          </w:p>
          <w:p w14:paraId="400FEF13"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new factors in subsections 9(11) and 9(36) concerning having infiltration of the myocardium;</w:t>
            </w:r>
          </w:p>
          <w:p w14:paraId="3E539028"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revising the factors in subsections 9(12) and 9(37) concerning having a benign or malignant neoplasm;</w:t>
            </w:r>
          </w:p>
          <w:p w14:paraId="26CE29B9"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 xml:space="preserve">revising the factors in subsections 9(13) and 9(38) concerning having a non-neoplastic lesion; </w:t>
            </w:r>
          </w:p>
          <w:p w14:paraId="4E2353DB"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revising the factors in subsections 9(14) and 9(39) concerning having a thyroid condition;</w:t>
            </w:r>
          </w:p>
          <w:p w14:paraId="3C54D47F"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new factors in subsections 9(15) and 9(40) concerning having an autoimmune disease;</w:t>
            </w:r>
          </w:p>
          <w:p w14:paraId="1D68E11C"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deleting the factors concerning having a specified autoimmune, infiltrative or inflammatory disease as those factors are now covered by subsections 9(11), 9(36), 9(15) and 9(40);</w:t>
            </w:r>
          </w:p>
          <w:p w14:paraId="5B90A1E6"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revising the factors in subsections 9(16) and 9(41) concerning having obstructive sleep apnoea;</w:t>
            </w:r>
          </w:p>
          <w:p w14:paraId="569FCD45"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new factors in subsections 9(17) and 9(42) concerning having a mineral or electrolyte abnormality;</w:t>
            </w:r>
          </w:p>
          <w:p w14:paraId="4B92AC4E"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revising the factors in subsections 9(18) and 9(43) concerning having a thoracic surgical procedure or an invasive cardiac procedure;</w:t>
            </w:r>
          </w:p>
          <w:p w14:paraId="54E8F6D0"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new factors in subsections 9(19) and 9(44) concerning having a heart transplant;</w:t>
            </w:r>
          </w:p>
          <w:p w14:paraId="08517889"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revising the factors in subsections 9(20) and 9(45) concerning having a surgical procedure involving general or regional anaesthesia;</w:t>
            </w:r>
          </w:p>
          <w:p w14:paraId="3889D39F"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new factors in subsections 9(21) and 9(46) concerning having cardiac stereotactic ablative radiotherapy or cryotherapy;</w:t>
            </w:r>
          </w:p>
          <w:p w14:paraId="1A8848EA"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revising the factors in subsections 9(22) and 9(47) concerning experiencing penetrating trauma to the heart;</w:t>
            </w:r>
          </w:p>
          <w:p w14:paraId="7961FDCA"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new factors in subsections 9(23) and 9(48) concerning taking a drug from the specified list of drugs;</w:t>
            </w:r>
          </w:p>
          <w:p w14:paraId="3F5224D8"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deleting the factor concerning being treated with a drug or drug from a class of drugs as those factors are now covered by subsections 9(23) and 9(48);</w:t>
            </w:r>
          </w:p>
          <w:p w14:paraId="4D5C530D"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revising the factor in subsection 9(24) concerning undertaking strenuous physical activity;</w:t>
            </w:r>
          </w:p>
          <w:p w14:paraId="69EAF8BB"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 xml:space="preserve">new factors in subsections 9(25) and 9(49) concerning being </w:t>
            </w:r>
            <w:proofErr w:type="spellStart"/>
            <w:r w:rsidRPr="00F43E64">
              <w:rPr>
                <w:lang w:val="en-GB"/>
              </w:rPr>
              <w:t>envenomated</w:t>
            </w:r>
            <w:proofErr w:type="spellEnd"/>
            <w:r w:rsidRPr="00F43E64">
              <w:rPr>
                <w:lang w:val="en-GB"/>
              </w:rPr>
              <w:t xml:space="preserve"> by a snake;</w:t>
            </w:r>
          </w:p>
          <w:p w14:paraId="7655040F"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deleting the factors concerning experiencing a powerful non-penetrating blow to the chest;</w:t>
            </w:r>
          </w:p>
          <w:p w14:paraId="3689A365"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deleting the factors concerning having electrical injury;</w:t>
            </w:r>
          </w:p>
          <w:p w14:paraId="594E1B8D"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lastRenderedPageBreak/>
              <w:t xml:space="preserve">new definitions of </w:t>
            </w:r>
            <w:r w:rsidRPr="00F43E64">
              <w:t>'MRCA', 'obstructive sleep apnoea', 'specified list of autoimmune diseases', 'specified list of drugs', 'specified list of infiltrative diseases', 'specified list of mineral or electrolyte abnormalities', 'specified list of thyroid conditions', 'VEA'</w:t>
            </w:r>
            <w:r w:rsidRPr="00F43E64">
              <w:rPr>
                <w:lang w:val="en-GB"/>
              </w:rPr>
              <w:t xml:space="preserve"> in Schedule 1 - Dictionary; </w:t>
            </w:r>
          </w:p>
          <w:p w14:paraId="2483E377" w14:textId="77777777" w:rsidR="00F43E64" w:rsidRPr="00F43E64" w:rsidRDefault="00F43E64" w:rsidP="00F137BC">
            <w:pPr>
              <w:pStyle w:val="BodyText"/>
              <w:numPr>
                <w:ilvl w:val="0"/>
                <w:numId w:val="1"/>
              </w:numPr>
              <w:tabs>
                <w:tab w:val="left" w:pos="6753"/>
              </w:tabs>
              <w:ind w:left="357" w:right="0" w:hanging="357"/>
              <w:rPr>
                <w:lang w:val="en-GB"/>
              </w:rPr>
            </w:pPr>
            <w:r w:rsidRPr="00F43E64">
              <w:rPr>
                <w:lang w:val="en-GB"/>
              </w:rPr>
              <w:t>revising the definition of 'relevant service' in Schedule 1 – Dictionary; and</w:t>
            </w:r>
          </w:p>
          <w:p w14:paraId="72BA0DA4" w14:textId="77777777" w:rsidR="00F43E64" w:rsidRPr="00F43E64" w:rsidRDefault="00F43E64" w:rsidP="00F137BC">
            <w:pPr>
              <w:pStyle w:val="BodyText"/>
              <w:numPr>
                <w:ilvl w:val="0"/>
                <w:numId w:val="1"/>
              </w:numPr>
              <w:tabs>
                <w:tab w:val="left" w:pos="6753"/>
              </w:tabs>
              <w:ind w:left="357" w:right="0" w:hanging="357"/>
              <w:rPr>
                <w:lang w:val="en-GB"/>
              </w:rPr>
            </w:pPr>
            <w:proofErr w:type="gramStart"/>
            <w:r w:rsidRPr="00F43E64">
              <w:rPr>
                <w:lang w:val="en-GB"/>
              </w:rPr>
              <w:t>deleting</w:t>
            </w:r>
            <w:proofErr w:type="gramEnd"/>
            <w:r w:rsidRPr="00F43E64">
              <w:rPr>
                <w:lang w:val="en-GB"/>
              </w:rPr>
              <w:t xml:space="preserve"> the definitions of 'a drug or a drug from a class of drugs from the specified list' and 'a specified autoimmune, infiltrative or inflammatory disease'.</w:t>
            </w:r>
          </w:p>
          <w:p w14:paraId="085D0F23" w14:textId="62DAAD0A" w:rsidR="00F15D3E" w:rsidRDefault="00F43E64" w:rsidP="00F15D3E">
            <w:pPr>
              <w:pStyle w:val="BodyText"/>
              <w:tabs>
                <w:tab w:val="left" w:pos="6753"/>
              </w:tabs>
              <w:spacing w:after="60"/>
              <w:ind w:right="33"/>
              <w:jc w:val="both"/>
              <w:rPr>
                <w:b/>
              </w:rPr>
            </w:pPr>
            <w:r w:rsidRPr="00F43E64">
              <w:rPr>
                <w:b/>
              </w:rPr>
              <w:t xml:space="preserve">For </w:t>
            </w:r>
            <w:proofErr w:type="spellStart"/>
            <w:r w:rsidRPr="00F43E64">
              <w:rPr>
                <w:b/>
              </w:rPr>
              <w:t>BoP</w:t>
            </w:r>
            <w:proofErr w:type="spellEnd"/>
            <w:r w:rsidRPr="00F43E64">
              <w:rPr>
                <w:b/>
              </w:rPr>
              <w:t xml:space="preserve"> </w:t>
            </w:r>
            <w:proofErr w:type="spellStart"/>
            <w:r w:rsidRPr="00F43E64">
              <w:rPr>
                <w:b/>
              </w:rPr>
              <w:t>SoP</w:t>
            </w:r>
            <w:proofErr w:type="spellEnd"/>
            <w:r w:rsidRPr="00F43E64">
              <w:rPr>
                <w:b/>
              </w:rPr>
              <w:t xml:space="preserve"> (Instrument No. 67</w:t>
            </w:r>
            <w:r w:rsidR="00C67E93" w:rsidRPr="00F43E64">
              <w:rPr>
                <w:b/>
              </w:rPr>
              <w:t>/2022)</w:t>
            </w:r>
          </w:p>
          <w:p w14:paraId="44C1891C" w14:textId="77777777" w:rsidR="00F43E64" w:rsidRPr="00484EAE" w:rsidRDefault="00F43E64" w:rsidP="00F137BC">
            <w:pPr>
              <w:pStyle w:val="BodyText"/>
              <w:numPr>
                <w:ilvl w:val="0"/>
                <w:numId w:val="1"/>
              </w:numPr>
              <w:tabs>
                <w:tab w:val="left" w:pos="6753"/>
              </w:tabs>
              <w:ind w:left="357" w:right="0" w:hanging="357"/>
              <w:rPr>
                <w:lang w:val="en-GB"/>
              </w:rPr>
            </w:pPr>
            <w:r w:rsidRPr="00484EAE">
              <w:rPr>
                <w:lang w:val="en-GB"/>
              </w:rPr>
              <w:t>adopting the latest revised Instrument format, which commenced in 2015;</w:t>
            </w:r>
          </w:p>
          <w:p w14:paraId="4FB5BDD4" w14:textId="77777777" w:rsidR="00F43E64" w:rsidRPr="00484EAE" w:rsidRDefault="00F43E64" w:rsidP="00F137BC">
            <w:pPr>
              <w:pStyle w:val="BodyText"/>
              <w:numPr>
                <w:ilvl w:val="0"/>
                <w:numId w:val="1"/>
              </w:numPr>
              <w:tabs>
                <w:tab w:val="left" w:pos="6753"/>
              </w:tabs>
              <w:ind w:left="357" w:right="0" w:hanging="357"/>
              <w:rPr>
                <w:lang w:val="en-GB"/>
              </w:rPr>
            </w:pPr>
            <w:r w:rsidRPr="00484EAE">
              <w:rPr>
                <w:lang w:val="en-GB"/>
              </w:rPr>
              <w:t>specifying a day of commencement for the Instrument in section 2;</w:t>
            </w:r>
          </w:p>
          <w:p w14:paraId="0A4052DF" w14:textId="77777777" w:rsidR="00F43E64" w:rsidRPr="00484EAE" w:rsidRDefault="00F43E64" w:rsidP="00F137BC">
            <w:pPr>
              <w:pStyle w:val="BodyText"/>
              <w:numPr>
                <w:ilvl w:val="0"/>
                <w:numId w:val="1"/>
              </w:numPr>
              <w:tabs>
                <w:tab w:val="left" w:pos="6753"/>
              </w:tabs>
              <w:ind w:left="357" w:right="0" w:hanging="357"/>
              <w:rPr>
                <w:lang w:val="en-GB"/>
              </w:rPr>
            </w:pPr>
            <w:r w:rsidRPr="00484EAE">
              <w:rPr>
                <w:lang w:val="en-GB"/>
              </w:rPr>
              <w:t>revising the definition of 'sick sinus syndrome' in subsection 7(2);</w:t>
            </w:r>
          </w:p>
          <w:p w14:paraId="60B7FB38" w14:textId="77777777" w:rsidR="00F43E64" w:rsidRPr="00484EAE" w:rsidRDefault="00F43E64" w:rsidP="00F137BC">
            <w:pPr>
              <w:pStyle w:val="BodyText"/>
              <w:numPr>
                <w:ilvl w:val="0"/>
                <w:numId w:val="1"/>
              </w:numPr>
              <w:tabs>
                <w:tab w:val="left" w:pos="6753"/>
              </w:tabs>
              <w:ind w:left="357" w:right="0" w:hanging="357"/>
              <w:rPr>
                <w:lang w:val="en-GB"/>
              </w:rPr>
            </w:pPr>
            <w:r w:rsidRPr="00484EAE">
              <w:t>including ICD-10-AM codes for 'sick sinus syndrome' in subsection 7(3)</w:t>
            </w:r>
            <w:r w:rsidRPr="00484EAE">
              <w:rPr>
                <w:lang w:val="en-GB"/>
              </w:rPr>
              <w:t>;</w:t>
            </w:r>
          </w:p>
          <w:p w14:paraId="0D2D74C1" w14:textId="77777777" w:rsidR="00F43E64" w:rsidRPr="00484EAE" w:rsidRDefault="00F43E64" w:rsidP="00F137BC">
            <w:pPr>
              <w:pStyle w:val="BodyText"/>
              <w:numPr>
                <w:ilvl w:val="0"/>
                <w:numId w:val="1"/>
              </w:numPr>
              <w:tabs>
                <w:tab w:val="left" w:pos="6753"/>
              </w:tabs>
              <w:ind w:left="357" w:right="0" w:hanging="357"/>
              <w:rPr>
                <w:lang w:val="en-GB"/>
              </w:rPr>
            </w:pPr>
            <w:r w:rsidRPr="00484EAE">
              <w:rPr>
                <w:lang w:val="en-GB"/>
              </w:rPr>
              <w:t>revising the reference to 'ICD-10-AM code' in subsection 7(4);</w:t>
            </w:r>
          </w:p>
          <w:p w14:paraId="23E4C8B0" w14:textId="77777777" w:rsidR="00F43E64" w:rsidRPr="00484EAE" w:rsidRDefault="00F43E64" w:rsidP="00F137BC">
            <w:pPr>
              <w:pStyle w:val="BodyText"/>
              <w:numPr>
                <w:ilvl w:val="0"/>
                <w:numId w:val="1"/>
              </w:numPr>
              <w:tabs>
                <w:tab w:val="left" w:pos="6753"/>
              </w:tabs>
              <w:ind w:left="357" w:right="0" w:hanging="357"/>
              <w:rPr>
                <w:lang w:val="en-GB"/>
              </w:rPr>
            </w:pPr>
            <w:r w:rsidRPr="00484EAE">
              <w:rPr>
                <w:lang w:val="en-GB"/>
              </w:rPr>
              <w:t>revising the factors in subsections 9(4) and 9(22) concerning having heart failure;</w:t>
            </w:r>
          </w:p>
          <w:p w14:paraId="1AF3C0BC" w14:textId="77777777" w:rsidR="00F43E64" w:rsidRPr="00484EAE" w:rsidRDefault="00F43E64" w:rsidP="00F137BC">
            <w:pPr>
              <w:pStyle w:val="BodyText"/>
              <w:numPr>
                <w:ilvl w:val="0"/>
                <w:numId w:val="1"/>
              </w:numPr>
              <w:tabs>
                <w:tab w:val="left" w:pos="6753"/>
              </w:tabs>
              <w:ind w:left="357" w:right="0" w:hanging="357"/>
              <w:rPr>
                <w:lang w:val="en-GB"/>
              </w:rPr>
            </w:pPr>
            <w:r w:rsidRPr="00484EAE">
              <w:rPr>
                <w:lang w:val="en-GB"/>
              </w:rPr>
              <w:t>revising the factors in subsections 9(6) and 9(24) concerning having pericarditis;</w:t>
            </w:r>
          </w:p>
          <w:p w14:paraId="1435BA00" w14:textId="77777777" w:rsidR="00F43E64" w:rsidRPr="00484EAE" w:rsidRDefault="00F43E64" w:rsidP="00F137BC">
            <w:pPr>
              <w:pStyle w:val="BodyText"/>
              <w:numPr>
                <w:ilvl w:val="0"/>
                <w:numId w:val="1"/>
              </w:numPr>
              <w:tabs>
                <w:tab w:val="left" w:pos="6753"/>
              </w:tabs>
              <w:ind w:left="357" w:right="0" w:hanging="357"/>
              <w:rPr>
                <w:lang w:val="en-GB"/>
              </w:rPr>
            </w:pPr>
            <w:r w:rsidRPr="00484EAE">
              <w:rPr>
                <w:lang w:val="en-GB"/>
              </w:rPr>
              <w:t>new factors in subsections 9(8) and 9(26) concerning having non-infectious myocarditis;</w:t>
            </w:r>
          </w:p>
          <w:p w14:paraId="6C2D5356" w14:textId="77777777" w:rsidR="00F43E64" w:rsidRPr="00484EAE" w:rsidRDefault="00F43E64" w:rsidP="00F137BC">
            <w:pPr>
              <w:pStyle w:val="BodyText"/>
              <w:numPr>
                <w:ilvl w:val="0"/>
                <w:numId w:val="1"/>
              </w:numPr>
              <w:tabs>
                <w:tab w:val="left" w:pos="6753"/>
              </w:tabs>
              <w:ind w:left="357" w:right="0" w:hanging="357"/>
              <w:rPr>
                <w:lang w:val="en-GB"/>
              </w:rPr>
            </w:pPr>
            <w:r w:rsidRPr="00484EAE">
              <w:rPr>
                <w:lang w:val="en-GB"/>
              </w:rPr>
              <w:t>new factors in subsections 9(9) and 9(27) concerning having viral myocarditis;</w:t>
            </w:r>
          </w:p>
          <w:p w14:paraId="21E2F312" w14:textId="77777777" w:rsidR="00F43E64" w:rsidRPr="00484EAE" w:rsidRDefault="00F43E64" w:rsidP="00F137BC">
            <w:pPr>
              <w:pStyle w:val="BodyText"/>
              <w:numPr>
                <w:ilvl w:val="0"/>
                <w:numId w:val="1"/>
              </w:numPr>
              <w:tabs>
                <w:tab w:val="left" w:pos="6753"/>
              </w:tabs>
              <w:ind w:left="357" w:right="0" w:hanging="357"/>
              <w:rPr>
                <w:lang w:val="en-GB"/>
              </w:rPr>
            </w:pPr>
            <w:r w:rsidRPr="00484EAE">
              <w:rPr>
                <w:lang w:val="en-GB"/>
              </w:rPr>
              <w:t>new factors in subsections 9(10) and 9(28) concerning having a non-viral infection of the myocardium;</w:t>
            </w:r>
          </w:p>
          <w:p w14:paraId="1A93B183" w14:textId="77777777" w:rsidR="00F43E64" w:rsidRPr="00484EAE" w:rsidRDefault="00F43E64" w:rsidP="00F137BC">
            <w:pPr>
              <w:pStyle w:val="BodyText"/>
              <w:numPr>
                <w:ilvl w:val="0"/>
                <w:numId w:val="1"/>
              </w:numPr>
              <w:tabs>
                <w:tab w:val="left" w:pos="6753"/>
              </w:tabs>
              <w:ind w:left="357" w:right="0" w:hanging="357"/>
              <w:rPr>
                <w:lang w:val="en-GB"/>
              </w:rPr>
            </w:pPr>
            <w:r w:rsidRPr="00484EAE">
              <w:rPr>
                <w:lang w:val="en-GB"/>
              </w:rPr>
              <w:t>deleting the factors concerning having myocarditis as those factors are now covered by subsections 9(8),9(26), 9(9), 9(27), 9(10) and 9(28);</w:t>
            </w:r>
          </w:p>
          <w:p w14:paraId="2F0DBC5E" w14:textId="77777777" w:rsidR="00F43E64" w:rsidRPr="00484EAE" w:rsidRDefault="00F43E64" w:rsidP="00F137BC">
            <w:pPr>
              <w:pStyle w:val="BodyText"/>
              <w:numPr>
                <w:ilvl w:val="0"/>
                <w:numId w:val="1"/>
              </w:numPr>
              <w:tabs>
                <w:tab w:val="left" w:pos="6753"/>
              </w:tabs>
              <w:ind w:left="357" w:right="0" w:hanging="357"/>
              <w:rPr>
                <w:lang w:val="en-GB"/>
              </w:rPr>
            </w:pPr>
            <w:r w:rsidRPr="00484EAE">
              <w:rPr>
                <w:lang w:val="en-GB"/>
              </w:rPr>
              <w:t>revising the factors in subsections 9(11) and 9(29) concerning having a benign or malignant neoplasm;</w:t>
            </w:r>
          </w:p>
          <w:p w14:paraId="3D002A74" w14:textId="77777777" w:rsidR="00F43E64" w:rsidRPr="00484EAE" w:rsidRDefault="00F43E64" w:rsidP="00F137BC">
            <w:pPr>
              <w:pStyle w:val="BodyText"/>
              <w:numPr>
                <w:ilvl w:val="0"/>
                <w:numId w:val="1"/>
              </w:numPr>
              <w:tabs>
                <w:tab w:val="left" w:pos="6753"/>
              </w:tabs>
              <w:ind w:left="357" w:right="0" w:hanging="357"/>
              <w:rPr>
                <w:lang w:val="en-GB"/>
              </w:rPr>
            </w:pPr>
            <w:r w:rsidRPr="00484EAE">
              <w:rPr>
                <w:lang w:val="en-GB"/>
              </w:rPr>
              <w:t>revising the factors in subsections 9(12) and 9(30) concerning having a non-neoplastic lesion;</w:t>
            </w:r>
          </w:p>
          <w:p w14:paraId="4A6988D8" w14:textId="77777777" w:rsidR="00F43E64" w:rsidRPr="00484EAE" w:rsidRDefault="00F43E64" w:rsidP="00F137BC">
            <w:pPr>
              <w:pStyle w:val="BodyText"/>
              <w:numPr>
                <w:ilvl w:val="0"/>
                <w:numId w:val="1"/>
              </w:numPr>
              <w:tabs>
                <w:tab w:val="left" w:pos="6753"/>
              </w:tabs>
              <w:ind w:left="357" w:right="0" w:hanging="357"/>
              <w:rPr>
                <w:lang w:val="en-GB"/>
              </w:rPr>
            </w:pPr>
            <w:r w:rsidRPr="00484EAE">
              <w:rPr>
                <w:lang w:val="en-GB"/>
              </w:rPr>
              <w:t>revising the factors in subsections 9(13) and 9(31) concerning having hypothyroidism;</w:t>
            </w:r>
          </w:p>
          <w:p w14:paraId="4DB3A51A" w14:textId="77777777" w:rsidR="00F43E64" w:rsidRPr="00484EAE" w:rsidRDefault="00F43E64" w:rsidP="00F137BC">
            <w:pPr>
              <w:pStyle w:val="BodyText"/>
              <w:numPr>
                <w:ilvl w:val="0"/>
                <w:numId w:val="1"/>
              </w:numPr>
              <w:tabs>
                <w:tab w:val="left" w:pos="6753"/>
              </w:tabs>
              <w:ind w:left="357" w:right="0" w:hanging="357"/>
              <w:rPr>
                <w:lang w:val="en-GB"/>
              </w:rPr>
            </w:pPr>
            <w:r w:rsidRPr="00484EAE">
              <w:rPr>
                <w:lang w:val="en-GB"/>
              </w:rPr>
              <w:t>revising the factors in subsections 9(14) and 9(32) concerning having a thoracic surgical procedure or an invasive cardiac procedure;</w:t>
            </w:r>
          </w:p>
          <w:p w14:paraId="7FD1C017" w14:textId="77777777" w:rsidR="00F43E64" w:rsidRPr="00484EAE" w:rsidRDefault="00F43E64" w:rsidP="00F137BC">
            <w:pPr>
              <w:pStyle w:val="BodyText"/>
              <w:numPr>
                <w:ilvl w:val="0"/>
                <w:numId w:val="1"/>
              </w:numPr>
              <w:tabs>
                <w:tab w:val="left" w:pos="6753"/>
              </w:tabs>
              <w:ind w:left="357" w:right="0" w:hanging="357"/>
              <w:rPr>
                <w:lang w:val="en-GB"/>
              </w:rPr>
            </w:pPr>
            <w:r w:rsidRPr="00484EAE">
              <w:rPr>
                <w:lang w:val="en-GB"/>
              </w:rPr>
              <w:t>new factors in subsections 9(15) and 9(33) concerning having a heart transplant;</w:t>
            </w:r>
          </w:p>
          <w:p w14:paraId="2CC336E8" w14:textId="77777777" w:rsidR="00F43E64" w:rsidRPr="00484EAE" w:rsidRDefault="00F43E64" w:rsidP="00F137BC">
            <w:pPr>
              <w:pStyle w:val="BodyText"/>
              <w:numPr>
                <w:ilvl w:val="0"/>
                <w:numId w:val="1"/>
              </w:numPr>
              <w:tabs>
                <w:tab w:val="left" w:pos="6753"/>
              </w:tabs>
              <w:ind w:left="357" w:right="0" w:hanging="357"/>
              <w:rPr>
                <w:lang w:val="en-GB"/>
              </w:rPr>
            </w:pPr>
            <w:r w:rsidRPr="00484EAE">
              <w:rPr>
                <w:lang w:val="en-GB"/>
              </w:rPr>
              <w:t>revising the factors in subsections 9(16) and 9(34) concerning having a surgical procedure involving general or regional anaesthesia;</w:t>
            </w:r>
          </w:p>
          <w:p w14:paraId="581E2232" w14:textId="77777777" w:rsidR="00F43E64" w:rsidRPr="00484EAE" w:rsidRDefault="00F43E64" w:rsidP="00F137BC">
            <w:pPr>
              <w:pStyle w:val="BodyText"/>
              <w:numPr>
                <w:ilvl w:val="0"/>
                <w:numId w:val="1"/>
              </w:numPr>
              <w:tabs>
                <w:tab w:val="left" w:pos="6753"/>
              </w:tabs>
              <w:ind w:left="357" w:right="0" w:hanging="357"/>
              <w:rPr>
                <w:lang w:val="en-GB"/>
              </w:rPr>
            </w:pPr>
            <w:r w:rsidRPr="00484EAE">
              <w:rPr>
                <w:lang w:val="en-GB"/>
              </w:rPr>
              <w:t>revising the factors in subsections 9(17) and 9(35) concerning experiencing penetrating trauma to the heart;</w:t>
            </w:r>
          </w:p>
          <w:p w14:paraId="1712AFAF" w14:textId="77777777" w:rsidR="00F43E64" w:rsidRPr="00484EAE" w:rsidRDefault="00F43E64" w:rsidP="00F137BC">
            <w:pPr>
              <w:pStyle w:val="BodyText"/>
              <w:numPr>
                <w:ilvl w:val="0"/>
                <w:numId w:val="1"/>
              </w:numPr>
              <w:tabs>
                <w:tab w:val="left" w:pos="6753"/>
              </w:tabs>
              <w:ind w:left="357" w:right="0" w:hanging="357"/>
              <w:rPr>
                <w:lang w:val="en-GB"/>
              </w:rPr>
            </w:pPr>
            <w:r w:rsidRPr="00484EAE">
              <w:rPr>
                <w:lang w:val="en-GB"/>
              </w:rPr>
              <w:t>new factors in subsections 9(18) and 9(36) concerning taking a drug from the specified list of drugs;</w:t>
            </w:r>
          </w:p>
          <w:p w14:paraId="42EA860B" w14:textId="77777777" w:rsidR="00F43E64" w:rsidRPr="00484EAE" w:rsidRDefault="00F43E64" w:rsidP="00F137BC">
            <w:pPr>
              <w:pStyle w:val="BodyText"/>
              <w:numPr>
                <w:ilvl w:val="0"/>
                <w:numId w:val="1"/>
              </w:numPr>
              <w:tabs>
                <w:tab w:val="left" w:pos="6753"/>
              </w:tabs>
              <w:ind w:left="357" w:right="0" w:hanging="357"/>
              <w:rPr>
                <w:lang w:val="en-GB"/>
              </w:rPr>
            </w:pPr>
            <w:r w:rsidRPr="00484EAE">
              <w:rPr>
                <w:lang w:val="en-GB"/>
              </w:rPr>
              <w:t>deleting the factor concerning being treated with a drug or drug from a class of drugs as those factors are now covered by subsections 9(18) and 9(36);</w:t>
            </w:r>
          </w:p>
          <w:p w14:paraId="3A253A0D" w14:textId="77777777" w:rsidR="00F43E64" w:rsidRPr="00484EAE" w:rsidRDefault="00F43E64" w:rsidP="00F137BC">
            <w:pPr>
              <w:pStyle w:val="BodyText"/>
              <w:numPr>
                <w:ilvl w:val="0"/>
                <w:numId w:val="1"/>
              </w:numPr>
              <w:tabs>
                <w:tab w:val="left" w:pos="6753"/>
              </w:tabs>
              <w:ind w:left="357" w:right="0" w:hanging="357"/>
              <w:rPr>
                <w:lang w:val="en-GB"/>
              </w:rPr>
            </w:pPr>
            <w:r w:rsidRPr="00484EAE">
              <w:rPr>
                <w:lang w:val="en-GB"/>
              </w:rPr>
              <w:t>deleting the factor concerning undertaking strenuous, high level, endurance physical activity before clinical onset of sick sinus syndrome;</w:t>
            </w:r>
          </w:p>
          <w:p w14:paraId="4130C756" w14:textId="77777777" w:rsidR="00F43E64" w:rsidRPr="00484EAE" w:rsidRDefault="00F43E64" w:rsidP="00F137BC">
            <w:pPr>
              <w:pStyle w:val="BodyText"/>
              <w:numPr>
                <w:ilvl w:val="0"/>
                <w:numId w:val="1"/>
              </w:numPr>
              <w:tabs>
                <w:tab w:val="left" w:pos="6753"/>
              </w:tabs>
              <w:ind w:left="357" w:right="0" w:hanging="357"/>
              <w:rPr>
                <w:lang w:val="en-GB"/>
              </w:rPr>
            </w:pPr>
            <w:r w:rsidRPr="00484EAE">
              <w:rPr>
                <w:lang w:val="en-GB"/>
              </w:rPr>
              <w:t>new definitions of 'MRCA', 'specified list of drugs' and 'VEA' in Schedule 1 - Dictionary;</w:t>
            </w:r>
          </w:p>
          <w:p w14:paraId="075BF414" w14:textId="77777777" w:rsidR="00F43E64" w:rsidRPr="00484EAE" w:rsidRDefault="00F43E64" w:rsidP="00F137BC">
            <w:pPr>
              <w:pStyle w:val="BodyText"/>
              <w:numPr>
                <w:ilvl w:val="0"/>
                <w:numId w:val="1"/>
              </w:numPr>
              <w:tabs>
                <w:tab w:val="left" w:pos="6753"/>
              </w:tabs>
              <w:ind w:left="357" w:right="0" w:hanging="357"/>
              <w:rPr>
                <w:lang w:val="en-GB"/>
              </w:rPr>
            </w:pPr>
            <w:r w:rsidRPr="00484EAE">
              <w:rPr>
                <w:lang w:val="en-GB"/>
              </w:rPr>
              <w:t>revising the definition of 'relevant service' in Schedule 1 – Dictionary; and</w:t>
            </w:r>
          </w:p>
          <w:p w14:paraId="6DAF61D4" w14:textId="77777777" w:rsidR="00F43E64" w:rsidRPr="00484EAE" w:rsidRDefault="00F43E64" w:rsidP="00F137BC">
            <w:pPr>
              <w:pStyle w:val="BodyText"/>
              <w:numPr>
                <w:ilvl w:val="0"/>
                <w:numId w:val="1"/>
              </w:numPr>
              <w:tabs>
                <w:tab w:val="left" w:pos="6753"/>
              </w:tabs>
              <w:ind w:left="357" w:right="0" w:hanging="357"/>
              <w:rPr>
                <w:lang w:val="en-GB"/>
              </w:rPr>
            </w:pPr>
            <w:proofErr w:type="gramStart"/>
            <w:r w:rsidRPr="00484EAE">
              <w:rPr>
                <w:lang w:val="en-GB"/>
              </w:rPr>
              <w:t>deleting</w:t>
            </w:r>
            <w:proofErr w:type="gramEnd"/>
            <w:r w:rsidRPr="00484EAE">
              <w:rPr>
                <w:lang w:val="en-GB"/>
              </w:rPr>
              <w:t xml:space="preserve"> the definition of 'a drug or a drug from a class of drugs from the specified list'.</w:t>
            </w:r>
          </w:p>
          <w:p w14:paraId="7C894159" w14:textId="1DF7B0B9" w:rsidR="00F15D3E" w:rsidRPr="00615A8B" w:rsidRDefault="00C67E93" w:rsidP="00647B87">
            <w:pPr>
              <w:pStyle w:val="BodyText"/>
              <w:tabs>
                <w:tab w:val="left" w:pos="6753"/>
              </w:tabs>
              <w:spacing w:after="60"/>
              <w:ind w:right="33"/>
              <w:jc w:val="both"/>
            </w:pPr>
            <w:r w:rsidRPr="00615A8B">
              <w:rPr>
                <w:b/>
              </w:rPr>
              <w:t xml:space="preserve">The determining of these Instruments finalises the investigation in relation to </w:t>
            </w:r>
            <w:r w:rsidR="00484EAE">
              <w:rPr>
                <w:b/>
              </w:rPr>
              <w:t>sick sinus syndrome</w:t>
            </w:r>
            <w:r w:rsidRPr="00615A8B">
              <w:rPr>
                <w:b/>
              </w:rPr>
              <w:t xml:space="preserve"> advertised in the Government</w:t>
            </w:r>
            <w:r>
              <w:rPr>
                <w:b/>
              </w:rPr>
              <w:t xml:space="preserve"> Notices Gazette of 9 March 2021</w:t>
            </w:r>
            <w:r w:rsidRPr="00615A8B">
              <w:rPr>
                <w:b/>
              </w:rPr>
              <w:t>.</w:t>
            </w:r>
          </w:p>
        </w:tc>
      </w:tr>
      <w:tr w:rsidR="0092350F" w:rsidRPr="007C2FBA" w14:paraId="10F3CF6B" w14:textId="77777777" w:rsidTr="0059217C">
        <w:tc>
          <w:tcPr>
            <w:tcW w:w="1134" w:type="dxa"/>
            <w:tcBorders>
              <w:top w:val="single" w:sz="6" w:space="0" w:color="auto"/>
              <w:left w:val="single" w:sz="6" w:space="0" w:color="auto"/>
              <w:bottom w:val="single" w:sz="6" w:space="0" w:color="auto"/>
              <w:right w:val="single" w:sz="6" w:space="0" w:color="auto"/>
            </w:tcBorders>
          </w:tcPr>
          <w:p w14:paraId="13722746" w14:textId="3D4EA321" w:rsidR="0092350F" w:rsidRPr="0092350F" w:rsidRDefault="00484EAE" w:rsidP="00647B87">
            <w:pPr>
              <w:rPr>
                <w:sz w:val="20"/>
              </w:rPr>
            </w:pPr>
            <w:r>
              <w:rPr>
                <w:sz w:val="20"/>
              </w:rPr>
              <w:lastRenderedPageBreak/>
              <w:t>68 &amp; 69</w:t>
            </w:r>
            <w:r w:rsidR="0092350F" w:rsidRPr="0092350F">
              <w:rPr>
                <w:sz w:val="20"/>
              </w:rPr>
              <w:t>/2022</w:t>
            </w:r>
          </w:p>
        </w:tc>
        <w:tc>
          <w:tcPr>
            <w:tcW w:w="1858" w:type="dxa"/>
            <w:tcBorders>
              <w:top w:val="single" w:sz="2" w:space="0" w:color="auto"/>
              <w:left w:val="single" w:sz="6" w:space="0" w:color="auto"/>
              <w:bottom w:val="single" w:sz="2" w:space="0" w:color="auto"/>
              <w:right w:val="single" w:sz="6" w:space="0" w:color="auto"/>
            </w:tcBorders>
          </w:tcPr>
          <w:p w14:paraId="1D5970E3" w14:textId="6C1FA9A4" w:rsidR="0092350F" w:rsidRPr="00E1423A" w:rsidRDefault="00484EAE" w:rsidP="00647B87">
            <w:pPr>
              <w:rPr>
                <w:sz w:val="20"/>
              </w:rPr>
            </w:pPr>
            <w:r>
              <w:rPr>
                <w:sz w:val="20"/>
              </w:rPr>
              <w:t>sleep apnoea</w:t>
            </w:r>
          </w:p>
        </w:tc>
        <w:tc>
          <w:tcPr>
            <w:tcW w:w="7782" w:type="dxa"/>
            <w:tcBorders>
              <w:top w:val="single" w:sz="6" w:space="0" w:color="auto"/>
              <w:left w:val="single" w:sz="6" w:space="0" w:color="auto"/>
              <w:bottom w:val="single" w:sz="6" w:space="0" w:color="auto"/>
              <w:right w:val="single" w:sz="6" w:space="0" w:color="auto"/>
            </w:tcBorders>
          </w:tcPr>
          <w:p w14:paraId="4F1A5123" w14:textId="2DEE49FC" w:rsidR="000E2BC3" w:rsidRDefault="000E7A78" w:rsidP="000E2BC3">
            <w:pPr>
              <w:pStyle w:val="BodyText"/>
              <w:tabs>
                <w:tab w:val="left" w:pos="6753"/>
              </w:tabs>
              <w:spacing w:after="60"/>
              <w:ind w:right="33"/>
              <w:jc w:val="both"/>
            </w:pPr>
            <w:r w:rsidRPr="003818D5">
              <w:t>These Instruments result from an investigation notified by the Authority in the Government Notices Gazett</w:t>
            </w:r>
            <w:r w:rsidR="00484EAE">
              <w:t>e of 5 January</w:t>
            </w:r>
            <w:r w:rsidRPr="003818D5">
              <w:t xml:space="preserve"> 2021 concerning </w:t>
            </w:r>
            <w:r w:rsidR="00484EAE">
              <w:rPr>
                <w:i/>
              </w:rPr>
              <w:t>sleep apnoea</w:t>
            </w:r>
            <w:r w:rsidRPr="003818D5">
              <w:t xml:space="preserve"> in accordance with section 196G of the VEA.  The investigation involved an examination of the sound medical-scientific evidence available to the Authority.</w:t>
            </w:r>
          </w:p>
          <w:p w14:paraId="6BB351F3" w14:textId="5D14BFDF" w:rsidR="000E2BC3" w:rsidRDefault="000E2BC3" w:rsidP="000E2BC3">
            <w:pPr>
              <w:pStyle w:val="BodyText"/>
              <w:tabs>
                <w:tab w:val="left" w:pos="6753"/>
              </w:tabs>
              <w:spacing w:after="60"/>
              <w:ind w:right="33"/>
              <w:jc w:val="both"/>
            </w:pPr>
            <w:r w:rsidRPr="00615A8B">
              <w:t>The contents of these Instruments are in similar terms as the repealed Instruments. Comparing these Instruments and the repealed Instruments, the differences include:</w:t>
            </w:r>
          </w:p>
          <w:p w14:paraId="71BEC091" w14:textId="009B2ABB" w:rsidR="000E2BC3" w:rsidRDefault="000E2BC3" w:rsidP="000E2BC3">
            <w:pPr>
              <w:pStyle w:val="BodyText"/>
              <w:tabs>
                <w:tab w:val="left" w:pos="6753"/>
              </w:tabs>
              <w:spacing w:after="60"/>
              <w:ind w:right="33"/>
              <w:jc w:val="both"/>
              <w:rPr>
                <w:b/>
                <w:i/>
              </w:rPr>
            </w:pPr>
            <w:r w:rsidRPr="00615A8B">
              <w:rPr>
                <w:b/>
                <w:i/>
              </w:rPr>
              <w:t xml:space="preserve">For RH </w:t>
            </w:r>
            <w:proofErr w:type="spellStart"/>
            <w:r w:rsidRPr="00615A8B">
              <w:rPr>
                <w:b/>
                <w:i/>
              </w:rPr>
              <w:t>SoP</w:t>
            </w:r>
            <w:proofErr w:type="spellEnd"/>
            <w:r w:rsidRPr="00615A8B">
              <w:t xml:space="preserve"> </w:t>
            </w:r>
            <w:r w:rsidRPr="00615A8B">
              <w:rPr>
                <w:b/>
                <w:i/>
              </w:rPr>
              <w:t xml:space="preserve">(Instrument No. </w:t>
            </w:r>
            <w:r w:rsidR="00484EAE">
              <w:rPr>
                <w:b/>
                <w:i/>
              </w:rPr>
              <w:t>68</w:t>
            </w:r>
            <w:r w:rsidRPr="00615A8B">
              <w:rPr>
                <w:b/>
                <w:i/>
              </w:rPr>
              <w:t>/2022)</w:t>
            </w:r>
          </w:p>
          <w:p w14:paraId="119DEE00" w14:textId="77777777" w:rsidR="00484EAE" w:rsidRPr="00484EAE" w:rsidRDefault="00484EAE" w:rsidP="00F137BC">
            <w:pPr>
              <w:pStyle w:val="BodyText"/>
              <w:numPr>
                <w:ilvl w:val="0"/>
                <w:numId w:val="1"/>
              </w:numPr>
              <w:tabs>
                <w:tab w:val="left" w:pos="6753"/>
              </w:tabs>
              <w:ind w:left="357" w:right="0" w:hanging="357"/>
              <w:rPr>
                <w:lang w:val="en-GB"/>
              </w:rPr>
            </w:pPr>
            <w:r w:rsidRPr="00484EAE">
              <w:rPr>
                <w:lang w:val="en-GB"/>
              </w:rPr>
              <w:t>adopting the latest revised Instrument format, which commenced in 2015;</w:t>
            </w:r>
          </w:p>
          <w:p w14:paraId="72C03191" w14:textId="77777777" w:rsidR="00484EAE" w:rsidRPr="00484EAE" w:rsidRDefault="00484EAE" w:rsidP="00F137BC">
            <w:pPr>
              <w:pStyle w:val="BodyText"/>
              <w:numPr>
                <w:ilvl w:val="0"/>
                <w:numId w:val="1"/>
              </w:numPr>
              <w:tabs>
                <w:tab w:val="left" w:pos="6753"/>
              </w:tabs>
              <w:ind w:left="357" w:right="0" w:hanging="357"/>
              <w:rPr>
                <w:lang w:val="en-GB"/>
              </w:rPr>
            </w:pPr>
            <w:r w:rsidRPr="00484EAE">
              <w:rPr>
                <w:lang w:val="en-GB"/>
              </w:rPr>
              <w:t>specifying a day of commencement for the Instrument in section 2;</w:t>
            </w:r>
          </w:p>
          <w:p w14:paraId="523A7106" w14:textId="77777777" w:rsidR="00484EAE" w:rsidRPr="00484EAE" w:rsidRDefault="00484EAE" w:rsidP="00F137BC">
            <w:pPr>
              <w:pStyle w:val="BodyText"/>
              <w:numPr>
                <w:ilvl w:val="0"/>
                <w:numId w:val="1"/>
              </w:numPr>
              <w:tabs>
                <w:tab w:val="left" w:pos="6753"/>
              </w:tabs>
              <w:ind w:left="357" w:right="0" w:hanging="357"/>
              <w:rPr>
                <w:lang w:val="en-GB"/>
              </w:rPr>
            </w:pPr>
            <w:r w:rsidRPr="00484EAE">
              <w:rPr>
                <w:lang w:val="en-GB"/>
              </w:rPr>
              <w:t>revising the definition of 'sleep apnoea' in subsection 7(2);</w:t>
            </w:r>
          </w:p>
          <w:p w14:paraId="270EDC02" w14:textId="77777777" w:rsidR="00484EAE" w:rsidRPr="00484EAE" w:rsidRDefault="00484EAE" w:rsidP="00F137BC">
            <w:pPr>
              <w:pStyle w:val="BodyText"/>
              <w:numPr>
                <w:ilvl w:val="0"/>
                <w:numId w:val="1"/>
              </w:numPr>
              <w:tabs>
                <w:tab w:val="left" w:pos="6753"/>
              </w:tabs>
              <w:ind w:left="357" w:right="0" w:hanging="357"/>
              <w:rPr>
                <w:lang w:val="en-GB"/>
              </w:rPr>
            </w:pPr>
            <w:r w:rsidRPr="00484EAE">
              <w:t xml:space="preserve">including ICD-10-AM codes for 'sleep apnoea' in subsection 7(3) </w:t>
            </w:r>
            <w:r w:rsidRPr="00484EAE">
              <w:rPr>
                <w:lang w:val="en-GB"/>
              </w:rPr>
              <w:t>;</w:t>
            </w:r>
          </w:p>
          <w:p w14:paraId="001AF0A1" w14:textId="77777777" w:rsidR="00484EAE" w:rsidRPr="00484EAE" w:rsidRDefault="00484EAE" w:rsidP="00F137BC">
            <w:pPr>
              <w:pStyle w:val="BodyText"/>
              <w:numPr>
                <w:ilvl w:val="0"/>
                <w:numId w:val="1"/>
              </w:numPr>
              <w:tabs>
                <w:tab w:val="left" w:pos="6753"/>
              </w:tabs>
              <w:ind w:left="357" w:right="0" w:hanging="357"/>
              <w:rPr>
                <w:lang w:val="en-GB"/>
              </w:rPr>
            </w:pPr>
            <w:r w:rsidRPr="00484EAE">
              <w:rPr>
                <w:lang w:val="en-GB"/>
              </w:rPr>
              <w:t>revising the reference to 'ICD-10-AM code' in subsection 7(4);</w:t>
            </w:r>
          </w:p>
          <w:p w14:paraId="248DF0EF" w14:textId="77777777" w:rsidR="00484EAE" w:rsidRPr="00484EAE" w:rsidRDefault="00484EAE" w:rsidP="00F137BC">
            <w:pPr>
              <w:pStyle w:val="BodyText"/>
              <w:numPr>
                <w:ilvl w:val="0"/>
                <w:numId w:val="1"/>
              </w:numPr>
              <w:tabs>
                <w:tab w:val="left" w:pos="6753"/>
              </w:tabs>
              <w:ind w:left="357" w:right="0" w:hanging="357"/>
              <w:rPr>
                <w:lang w:val="en-GB"/>
              </w:rPr>
            </w:pPr>
            <w:r w:rsidRPr="00484EAE">
              <w:rPr>
                <w:lang w:val="en-GB"/>
              </w:rPr>
              <w:t>revising the factors in subsections 9(1) and 9(10) concerning having heart failure;</w:t>
            </w:r>
          </w:p>
          <w:p w14:paraId="7460CD40" w14:textId="77777777" w:rsidR="00484EAE" w:rsidRPr="00484EAE" w:rsidRDefault="00484EAE" w:rsidP="00F137BC">
            <w:pPr>
              <w:pStyle w:val="BodyText"/>
              <w:numPr>
                <w:ilvl w:val="0"/>
                <w:numId w:val="1"/>
              </w:numPr>
              <w:tabs>
                <w:tab w:val="left" w:pos="6753"/>
              </w:tabs>
              <w:ind w:left="357" w:right="0" w:hanging="357"/>
              <w:rPr>
                <w:lang w:val="en-GB"/>
              </w:rPr>
            </w:pPr>
            <w:r w:rsidRPr="00484EAE">
              <w:rPr>
                <w:lang w:val="en-GB"/>
              </w:rPr>
              <w:t>revising the factors in subsections 9(2) and 9(11) concerning having a central nervous system lesion or disorder;</w:t>
            </w:r>
          </w:p>
          <w:p w14:paraId="40AF02F7" w14:textId="77777777" w:rsidR="00484EAE" w:rsidRPr="00484EAE" w:rsidRDefault="00484EAE" w:rsidP="00F137BC">
            <w:pPr>
              <w:pStyle w:val="BodyText"/>
              <w:numPr>
                <w:ilvl w:val="0"/>
                <w:numId w:val="1"/>
              </w:numPr>
              <w:tabs>
                <w:tab w:val="left" w:pos="6753"/>
              </w:tabs>
              <w:ind w:left="357" w:right="0" w:hanging="357"/>
              <w:rPr>
                <w:lang w:val="en-GB"/>
              </w:rPr>
            </w:pPr>
            <w:r w:rsidRPr="00484EAE">
              <w:rPr>
                <w:lang w:val="en-GB"/>
              </w:rPr>
              <w:lastRenderedPageBreak/>
              <w:t>revising the factors in subsections 9(3) and (12) concerning having autonomic neuropathy, by the inclusion of a note;</w:t>
            </w:r>
          </w:p>
          <w:p w14:paraId="15119B2B" w14:textId="77777777" w:rsidR="00484EAE" w:rsidRPr="00484EAE" w:rsidRDefault="00484EAE" w:rsidP="00F137BC">
            <w:pPr>
              <w:pStyle w:val="BodyText"/>
              <w:numPr>
                <w:ilvl w:val="0"/>
                <w:numId w:val="1"/>
              </w:numPr>
              <w:tabs>
                <w:tab w:val="left" w:pos="6753"/>
              </w:tabs>
              <w:ind w:left="357" w:right="0" w:hanging="357"/>
              <w:rPr>
                <w:lang w:val="en-GB"/>
              </w:rPr>
            </w:pPr>
            <w:r w:rsidRPr="00484EAE">
              <w:rPr>
                <w:lang w:val="en-GB"/>
              </w:rPr>
              <w:t>revising the factors in subsections 9(4) and 9(13) concerning having chronic renal failure;</w:t>
            </w:r>
          </w:p>
          <w:p w14:paraId="5F7A8780" w14:textId="77777777" w:rsidR="00484EAE" w:rsidRPr="00484EAE" w:rsidRDefault="00484EAE" w:rsidP="00F137BC">
            <w:pPr>
              <w:pStyle w:val="BodyText"/>
              <w:numPr>
                <w:ilvl w:val="0"/>
                <w:numId w:val="1"/>
              </w:numPr>
              <w:tabs>
                <w:tab w:val="left" w:pos="6753"/>
              </w:tabs>
              <w:ind w:left="357" w:right="0" w:hanging="357"/>
              <w:rPr>
                <w:lang w:val="en-GB"/>
              </w:rPr>
            </w:pPr>
            <w:r w:rsidRPr="00484EAE">
              <w:rPr>
                <w:lang w:val="en-GB"/>
              </w:rPr>
              <w:t>revising the factors in subsections 9(5) and 9(14) concerning having a neuromuscular disease affecting the diaphragm, by the inclusion of a note;</w:t>
            </w:r>
          </w:p>
          <w:p w14:paraId="7AAD3341" w14:textId="77777777" w:rsidR="00484EAE" w:rsidRPr="00484EAE" w:rsidRDefault="00484EAE" w:rsidP="00F137BC">
            <w:pPr>
              <w:pStyle w:val="BodyText"/>
              <w:numPr>
                <w:ilvl w:val="0"/>
                <w:numId w:val="1"/>
              </w:numPr>
              <w:tabs>
                <w:tab w:val="left" w:pos="6753"/>
              </w:tabs>
              <w:ind w:left="357" w:right="0" w:hanging="357"/>
              <w:rPr>
                <w:lang w:val="en-GB"/>
              </w:rPr>
            </w:pPr>
            <w:r w:rsidRPr="00484EAE">
              <w:rPr>
                <w:lang w:val="en-GB"/>
              </w:rPr>
              <w:t>revising the factors in subsections 9(6) and 9(15) concerning having acromegaly;</w:t>
            </w:r>
          </w:p>
          <w:p w14:paraId="61944B2F" w14:textId="77777777" w:rsidR="00484EAE" w:rsidRPr="00484EAE" w:rsidRDefault="00484EAE" w:rsidP="00F137BC">
            <w:pPr>
              <w:pStyle w:val="BodyText"/>
              <w:numPr>
                <w:ilvl w:val="0"/>
                <w:numId w:val="1"/>
              </w:numPr>
              <w:tabs>
                <w:tab w:val="left" w:pos="6753"/>
              </w:tabs>
              <w:ind w:left="357" w:right="0" w:hanging="357"/>
              <w:rPr>
                <w:lang w:val="en-GB"/>
              </w:rPr>
            </w:pPr>
            <w:r w:rsidRPr="00484EAE">
              <w:rPr>
                <w:lang w:val="en-GB"/>
              </w:rPr>
              <w:t>revising the factors in subsections 9(7) and 9(17) concerning taking an antipsychotic drug;</w:t>
            </w:r>
          </w:p>
          <w:p w14:paraId="11152C9C" w14:textId="77777777" w:rsidR="00484EAE" w:rsidRPr="00484EAE" w:rsidRDefault="00484EAE" w:rsidP="00F137BC">
            <w:pPr>
              <w:pStyle w:val="BodyText"/>
              <w:numPr>
                <w:ilvl w:val="0"/>
                <w:numId w:val="1"/>
              </w:numPr>
              <w:tabs>
                <w:tab w:val="left" w:pos="6753"/>
              </w:tabs>
              <w:ind w:left="357" w:right="0" w:hanging="357"/>
              <w:rPr>
                <w:lang w:val="en-GB"/>
              </w:rPr>
            </w:pPr>
            <w:r w:rsidRPr="00484EAE">
              <w:rPr>
                <w:lang w:val="en-GB"/>
              </w:rPr>
              <w:t>revising the factor in subsection 9(16) concerning consuming alcohol;</w:t>
            </w:r>
          </w:p>
          <w:p w14:paraId="745D0AAD" w14:textId="77777777" w:rsidR="00484EAE" w:rsidRPr="00484EAE" w:rsidRDefault="00484EAE" w:rsidP="00F137BC">
            <w:pPr>
              <w:pStyle w:val="BodyText"/>
              <w:numPr>
                <w:ilvl w:val="0"/>
                <w:numId w:val="1"/>
              </w:numPr>
              <w:tabs>
                <w:tab w:val="left" w:pos="6753"/>
              </w:tabs>
              <w:ind w:left="357" w:right="0" w:hanging="357"/>
              <w:rPr>
                <w:lang w:val="en-GB"/>
              </w:rPr>
            </w:pPr>
            <w:r w:rsidRPr="00484EAE">
              <w:rPr>
                <w:lang w:val="en-GB"/>
              </w:rPr>
              <w:t>revising the factors in paragraphs 9(8)(a) and 9(18)(a) concerning having hypothyroidism, for obstructive sleep apnoea only;</w:t>
            </w:r>
          </w:p>
          <w:p w14:paraId="306F7CEB" w14:textId="77777777" w:rsidR="00484EAE" w:rsidRPr="00484EAE" w:rsidRDefault="00484EAE" w:rsidP="00F137BC">
            <w:pPr>
              <w:pStyle w:val="BodyText"/>
              <w:numPr>
                <w:ilvl w:val="0"/>
                <w:numId w:val="1"/>
              </w:numPr>
              <w:tabs>
                <w:tab w:val="left" w:pos="6753"/>
              </w:tabs>
              <w:ind w:left="357" w:right="0" w:hanging="357"/>
              <w:rPr>
                <w:lang w:val="en-GB"/>
              </w:rPr>
            </w:pPr>
            <w:r w:rsidRPr="00484EAE">
              <w:rPr>
                <w:lang w:val="en-GB"/>
              </w:rPr>
              <w:t>revising the factors in paragraphs 9(8)(b) and 9(18)(b) concerning having chronic obstruction or chronic narrowing, for obstructive sleep apnoea only, by the inclusion of a note;</w:t>
            </w:r>
          </w:p>
          <w:p w14:paraId="401816C4" w14:textId="77777777" w:rsidR="00484EAE" w:rsidRPr="00484EAE" w:rsidRDefault="00484EAE" w:rsidP="00F137BC">
            <w:pPr>
              <w:pStyle w:val="BodyText"/>
              <w:numPr>
                <w:ilvl w:val="0"/>
                <w:numId w:val="1"/>
              </w:numPr>
              <w:tabs>
                <w:tab w:val="left" w:pos="6753"/>
              </w:tabs>
              <w:ind w:left="357" w:right="0" w:hanging="357"/>
              <w:rPr>
                <w:lang w:val="en-GB"/>
              </w:rPr>
            </w:pPr>
            <w:r w:rsidRPr="00484EAE">
              <w:rPr>
                <w:lang w:val="en-GB"/>
              </w:rPr>
              <w:t>revising the factors in paragraphs 9(8)(c) and 9(18)(c) concerning being obese, for obstructive sleep apnoea only, by the inclusion of a note;</w:t>
            </w:r>
          </w:p>
          <w:p w14:paraId="772E3D68" w14:textId="77777777" w:rsidR="00484EAE" w:rsidRPr="00484EAE" w:rsidRDefault="00484EAE" w:rsidP="00F137BC">
            <w:pPr>
              <w:pStyle w:val="BodyText"/>
              <w:numPr>
                <w:ilvl w:val="0"/>
                <w:numId w:val="1"/>
              </w:numPr>
              <w:tabs>
                <w:tab w:val="left" w:pos="6753"/>
              </w:tabs>
              <w:ind w:left="357" w:right="0" w:hanging="357"/>
              <w:rPr>
                <w:lang w:val="en-GB"/>
              </w:rPr>
            </w:pPr>
            <w:r w:rsidRPr="00484EAE">
              <w:rPr>
                <w:lang w:val="en-GB"/>
              </w:rPr>
              <w:t>new factors in paragraphs 9(8)(d) and 9(18)(d) concerning being in a supine position when sleeping, for obstructive sleep apnoea only;</w:t>
            </w:r>
          </w:p>
          <w:p w14:paraId="43F6C7AD" w14:textId="77777777" w:rsidR="00484EAE" w:rsidRPr="00484EAE" w:rsidRDefault="00484EAE" w:rsidP="00F137BC">
            <w:pPr>
              <w:pStyle w:val="BodyText"/>
              <w:numPr>
                <w:ilvl w:val="0"/>
                <w:numId w:val="1"/>
              </w:numPr>
              <w:tabs>
                <w:tab w:val="left" w:pos="6753"/>
              </w:tabs>
              <w:ind w:left="357" w:right="0" w:hanging="357"/>
              <w:rPr>
                <w:lang w:val="en-GB"/>
              </w:rPr>
            </w:pPr>
            <w:r w:rsidRPr="00484EAE">
              <w:rPr>
                <w:lang w:val="en-GB"/>
              </w:rPr>
              <w:t>revising the factors in paragraphs 9(8)(e) and 9(18)(e) concerning taking protease inhibitors, for obstructive sleep apnoea only;</w:t>
            </w:r>
          </w:p>
          <w:p w14:paraId="6D570C4A" w14:textId="77777777" w:rsidR="00484EAE" w:rsidRPr="00484EAE" w:rsidRDefault="00484EAE" w:rsidP="00F137BC">
            <w:pPr>
              <w:pStyle w:val="BodyText"/>
              <w:numPr>
                <w:ilvl w:val="0"/>
                <w:numId w:val="1"/>
              </w:numPr>
              <w:tabs>
                <w:tab w:val="left" w:pos="6753"/>
              </w:tabs>
              <w:ind w:left="357" w:right="0" w:hanging="357"/>
              <w:rPr>
                <w:lang w:val="en-GB"/>
              </w:rPr>
            </w:pPr>
            <w:r w:rsidRPr="00484EAE">
              <w:rPr>
                <w:lang w:val="en-GB"/>
              </w:rPr>
              <w:t>revising the factors in subsections 9(9) and 9(19) concerning taking a long acting opioid, for central sleep apnoea only;</w:t>
            </w:r>
          </w:p>
          <w:p w14:paraId="3F7F67EC" w14:textId="77777777" w:rsidR="00484EAE" w:rsidRPr="00484EAE" w:rsidRDefault="00484EAE" w:rsidP="00F137BC">
            <w:pPr>
              <w:pStyle w:val="BodyText"/>
              <w:numPr>
                <w:ilvl w:val="0"/>
                <w:numId w:val="1"/>
              </w:numPr>
              <w:tabs>
                <w:tab w:val="left" w:pos="6753"/>
              </w:tabs>
              <w:ind w:left="357" w:right="0" w:hanging="357"/>
              <w:rPr>
                <w:lang w:val="en-GB"/>
              </w:rPr>
            </w:pPr>
            <w:r w:rsidRPr="00484EAE">
              <w:rPr>
                <w:lang w:val="en-GB"/>
              </w:rPr>
              <w:t>new definitions of 'BMI' 'chronic renal failure', 'MRCA', 'specified list of central nervous system lesions or disorders' and 'VEA' in Schedule 1 - Dictionary;</w:t>
            </w:r>
          </w:p>
          <w:p w14:paraId="15C29816" w14:textId="77777777" w:rsidR="00484EAE" w:rsidRPr="00484EAE" w:rsidRDefault="00484EAE" w:rsidP="00F137BC">
            <w:pPr>
              <w:pStyle w:val="BodyText"/>
              <w:numPr>
                <w:ilvl w:val="0"/>
                <w:numId w:val="1"/>
              </w:numPr>
              <w:tabs>
                <w:tab w:val="left" w:pos="6753"/>
              </w:tabs>
              <w:ind w:left="357" w:right="0" w:hanging="357"/>
              <w:rPr>
                <w:lang w:val="en-GB"/>
              </w:rPr>
            </w:pPr>
            <w:r w:rsidRPr="00484EAE">
              <w:rPr>
                <w:lang w:val="en-GB"/>
              </w:rPr>
              <w:t>revising the definitions of 'acromegaly', 'autonomic neuropathy' 'being obese', 'long-acting opioid'’, 'obstructive sleep apnoea', 'upper airway' and 'relevant service' in Schedule 1 - Dictionary; and</w:t>
            </w:r>
          </w:p>
          <w:p w14:paraId="6551452E" w14:textId="77777777" w:rsidR="00484EAE" w:rsidRPr="00484EAE" w:rsidRDefault="00484EAE" w:rsidP="00F137BC">
            <w:pPr>
              <w:pStyle w:val="BodyText"/>
              <w:numPr>
                <w:ilvl w:val="0"/>
                <w:numId w:val="1"/>
              </w:numPr>
              <w:tabs>
                <w:tab w:val="left" w:pos="6753"/>
              </w:tabs>
              <w:ind w:left="357" w:right="0" w:hanging="357"/>
              <w:rPr>
                <w:lang w:val="en-GB"/>
              </w:rPr>
            </w:pPr>
            <w:proofErr w:type="gramStart"/>
            <w:r w:rsidRPr="00484EAE">
              <w:rPr>
                <w:lang w:val="en-GB"/>
              </w:rPr>
              <w:t>deleting</w:t>
            </w:r>
            <w:proofErr w:type="gramEnd"/>
            <w:r w:rsidRPr="00484EAE">
              <w:rPr>
                <w:lang w:val="en-GB"/>
              </w:rPr>
              <w:t xml:space="preserve"> the definitions of 'a central nervous system lesion or disorder', 'alcohol', 'a neuromuscular disease' and 'congestive cardiac failure'. </w:t>
            </w:r>
          </w:p>
          <w:p w14:paraId="6F59F4DD" w14:textId="6B7C0792" w:rsidR="008D7EC6" w:rsidRPr="008D7EC6" w:rsidRDefault="000E2BC3" w:rsidP="008D7EC6">
            <w:pPr>
              <w:pStyle w:val="BodyText"/>
              <w:tabs>
                <w:tab w:val="left" w:pos="6753"/>
              </w:tabs>
              <w:spacing w:after="60"/>
              <w:ind w:right="33"/>
              <w:jc w:val="both"/>
              <w:rPr>
                <w:b/>
                <w:i/>
              </w:rPr>
            </w:pPr>
            <w:r>
              <w:rPr>
                <w:b/>
                <w:i/>
              </w:rPr>
              <w:t xml:space="preserve">For </w:t>
            </w:r>
            <w:proofErr w:type="spellStart"/>
            <w:r>
              <w:rPr>
                <w:b/>
                <w:i/>
              </w:rPr>
              <w:t>BoP</w:t>
            </w:r>
            <w:proofErr w:type="spellEnd"/>
            <w:r w:rsidRPr="00615A8B">
              <w:rPr>
                <w:b/>
                <w:i/>
              </w:rPr>
              <w:t xml:space="preserve"> </w:t>
            </w:r>
            <w:proofErr w:type="spellStart"/>
            <w:r w:rsidRPr="00615A8B">
              <w:rPr>
                <w:b/>
                <w:i/>
              </w:rPr>
              <w:t>SoP</w:t>
            </w:r>
            <w:proofErr w:type="spellEnd"/>
            <w:r w:rsidRPr="00615A8B">
              <w:t xml:space="preserve"> </w:t>
            </w:r>
            <w:r w:rsidRPr="00615A8B">
              <w:rPr>
                <w:b/>
                <w:i/>
              </w:rPr>
              <w:t xml:space="preserve">(Instrument No. </w:t>
            </w:r>
            <w:r w:rsidR="008D7EC6">
              <w:rPr>
                <w:b/>
                <w:i/>
              </w:rPr>
              <w:t>69</w:t>
            </w:r>
            <w:r w:rsidRPr="00615A8B">
              <w:rPr>
                <w:b/>
                <w:i/>
              </w:rPr>
              <w:t>/2022)</w:t>
            </w:r>
          </w:p>
          <w:p w14:paraId="6913B29A" w14:textId="77777777" w:rsidR="008D7EC6" w:rsidRPr="008D7EC6" w:rsidRDefault="008D7EC6" w:rsidP="00F137BC">
            <w:pPr>
              <w:pStyle w:val="BodyText"/>
              <w:numPr>
                <w:ilvl w:val="0"/>
                <w:numId w:val="1"/>
              </w:numPr>
              <w:tabs>
                <w:tab w:val="left" w:pos="6753"/>
              </w:tabs>
              <w:ind w:left="357" w:right="0" w:hanging="357"/>
              <w:rPr>
                <w:lang w:val="en-GB"/>
              </w:rPr>
            </w:pPr>
            <w:r w:rsidRPr="008D7EC6">
              <w:rPr>
                <w:lang w:val="en-GB"/>
              </w:rPr>
              <w:t>adopting the latest revised Instrument format, which commenced in 2015;</w:t>
            </w:r>
          </w:p>
          <w:p w14:paraId="33B7A293" w14:textId="77777777" w:rsidR="008D7EC6" w:rsidRPr="008D7EC6" w:rsidRDefault="008D7EC6" w:rsidP="00F137BC">
            <w:pPr>
              <w:pStyle w:val="BodyText"/>
              <w:numPr>
                <w:ilvl w:val="0"/>
                <w:numId w:val="1"/>
              </w:numPr>
              <w:tabs>
                <w:tab w:val="left" w:pos="6753"/>
              </w:tabs>
              <w:ind w:left="357" w:right="0" w:hanging="357"/>
              <w:rPr>
                <w:lang w:val="en-GB"/>
              </w:rPr>
            </w:pPr>
            <w:r w:rsidRPr="008D7EC6">
              <w:rPr>
                <w:lang w:val="en-GB"/>
              </w:rPr>
              <w:t>specifying a day of commencement for the Instrument in section 2;</w:t>
            </w:r>
          </w:p>
          <w:p w14:paraId="26E4B912" w14:textId="77777777" w:rsidR="008D7EC6" w:rsidRPr="008D7EC6" w:rsidRDefault="008D7EC6" w:rsidP="00F137BC">
            <w:pPr>
              <w:pStyle w:val="BodyText"/>
              <w:numPr>
                <w:ilvl w:val="0"/>
                <w:numId w:val="1"/>
              </w:numPr>
              <w:tabs>
                <w:tab w:val="left" w:pos="6753"/>
              </w:tabs>
              <w:ind w:left="357" w:right="0" w:hanging="357"/>
              <w:rPr>
                <w:lang w:val="en-GB"/>
              </w:rPr>
            </w:pPr>
            <w:r w:rsidRPr="008D7EC6">
              <w:rPr>
                <w:lang w:val="en-GB"/>
              </w:rPr>
              <w:t>revising the definition of 'sleep apnoea' in subsection 7(2);</w:t>
            </w:r>
          </w:p>
          <w:p w14:paraId="2F9CAEF2" w14:textId="77777777" w:rsidR="008D7EC6" w:rsidRPr="008D7EC6" w:rsidRDefault="008D7EC6" w:rsidP="00F137BC">
            <w:pPr>
              <w:pStyle w:val="BodyText"/>
              <w:numPr>
                <w:ilvl w:val="0"/>
                <w:numId w:val="1"/>
              </w:numPr>
              <w:tabs>
                <w:tab w:val="left" w:pos="6753"/>
              </w:tabs>
              <w:ind w:left="357" w:right="0" w:hanging="357"/>
              <w:rPr>
                <w:lang w:val="en-GB"/>
              </w:rPr>
            </w:pPr>
            <w:r w:rsidRPr="008D7EC6">
              <w:t>including ICD-10-AM codes for 'sleep apnoea' in subsection 7(3)</w:t>
            </w:r>
            <w:r w:rsidRPr="008D7EC6">
              <w:rPr>
                <w:lang w:val="en-GB"/>
              </w:rPr>
              <w:t>;</w:t>
            </w:r>
          </w:p>
          <w:p w14:paraId="28F057BA" w14:textId="77777777" w:rsidR="008D7EC6" w:rsidRPr="008D7EC6" w:rsidRDefault="008D7EC6" w:rsidP="00F137BC">
            <w:pPr>
              <w:pStyle w:val="BodyText"/>
              <w:numPr>
                <w:ilvl w:val="0"/>
                <w:numId w:val="1"/>
              </w:numPr>
              <w:tabs>
                <w:tab w:val="left" w:pos="6753"/>
              </w:tabs>
              <w:ind w:left="357" w:right="0" w:hanging="357"/>
              <w:rPr>
                <w:lang w:val="en-GB"/>
              </w:rPr>
            </w:pPr>
            <w:r w:rsidRPr="008D7EC6">
              <w:rPr>
                <w:lang w:val="en-GB"/>
              </w:rPr>
              <w:t>revising the reference to 'ICD-10-AM code' in subsection 7(4);</w:t>
            </w:r>
          </w:p>
          <w:p w14:paraId="27623DEF" w14:textId="77777777" w:rsidR="008D7EC6" w:rsidRPr="008D7EC6" w:rsidRDefault="008D7EC6" w:rsidP="00F137BC">
            <w:pPr>
              <w:pStyle w:val="BodyText"/>
              <w:numPr>
                <w:ilvl w:val="0"/>
                <w:numId w:val="1"/>
              </w:numPr>
              <w:tabs>
                <w:tab w:val="left" w:pos="6753"/>
              </w:tabs>
              <w:ind w:left="357" w:right="0" w:hanging="357"/>
              <w:rPr>
                <w:lang w:val="en-GB"/>
              </w:rPr>
            </w:pPr>
            <w:r w:rsidRPr="008D7EC6">
              <w:rPr>
                <w:lang w:val="en-GB"/>
              </w:rPr>
              <w:t>revising the factors in subsections 9(1) and 9(9) concerning having heart failure;</w:t>
            </w:r>
          </w:p>
          <w:p w14:paraId="7EEEB89C" w14:textId="77777777" w:rsidR="008D7EC6" w:rsidRPr="008D7EC6" w:rsidRDefault="008D7EC6" w:rsidP="00F137BC">
            <w:pPr>
              <w:pStyle w:val="BodyText"/>
              <w:numPr>
                <w:ilvl w:val="0"/>
                <w:numId w:val="1"/>
              </w:numPr>
              <w:tabs>
                <w:tab w:val="left" w:pos="6753"/>
              </w:tabs>
              <w:ind w:left="357" w:right="0" w:hanging="357"/>
              <w:rPr>
                <w:lang w:val="en-GB"/>
              </w:rPr>
            </w:pPr>
            <w:r w:rsidRPr="008D7EC6">
              <w:rPr>
                <w:lang w:val="en-GB"/>
              </w:rPr>
              <w:t>revising the factors in subsections 9(2) and 9(10) concerning having a central nervous system lesion or disorder;</w:t>
            </w:r>
          </w:p>
          <w:p w14:paraId="272D411E" w14:textId="77777777" w:rsidR="008D7EC6" w:rsidRPr="008D7EC6" w:rsidRDefault="008D7EC6" w:rsidP="00F137BC">
            <w:pPr>
              <w:pStyle w:val="BodyText"/>
              <w:numPr>
                <w:ilvl w:val="0"/>
                <w:numId w:val="1"/>
              </w:numPr>
              <w:tabs>
                <w:tab w:val="left" w:pos="6753"/>
              </w:tabs>
              <w:ind w:left="357" w:right="0" w:hanging="357"/>
              <w:rPr>
                <w:lang w:val="en-GB"/>
              </w:rPr>
            </w:pPr>
            <w:r w:rsidRPr="008D7EC6">
              <w:rPr>
                <w:lang w:val="en-GB"/>
              </w:rPr>
              <w:t>revising the factors in subsections 9(3) and (11) concerning having autonomic neuropathy, by the inclusion of a note;</w:t>
            </w:r>
          </w:p>
          <w:p w14:paraId="0E27ECE6" w14:textId="77777777" w:rsidR="008D7EC6" w:rsidRPr="008D7EC6" w:rsidRDefault="008D7EC6" w:rsidP="00F137BC">
            <w:pPr>
              <w:pStyle w:val="BodyText"/>
              <w:numPr>
                <w:ilvl w:val="0"/>
                <w:numId w:val="1"/>
              </w:numPr>
              <w:tabs>
                <w:tab w:val="left" w:pos="6753"/>
              </w:tabs>
              <w:ind w:left="357" w:right="0" w:hanging="357"/>
              <w:rPr>
                <w:lang w:val="en-GB"/>
              </w:rPr>
            </w:pPr>
            <w:r w:rsidRPr="008D7EC6">
              <w:rPr>
                <w:lang w:val="en-GB"/>
              </w:rPr>
              <w:t>revising the factors in subsections 9(4) and 9(12) concerning having chronic renal failure;</w:t>
            </w:r>
          </w:p>
          <w:p w14:paraId="2CB7F498" w14:textId="77777777" w:rsidR="008D7EC6" w:rsidRPr="008D7EC6" w:rsidRDefault="008D7EC6" w:rsidP="00F137BC">
            <w:pPr>
              <w:pStyle w:val="BodyText"/>
              <w:numPr>
                <w:ilvl w:val="0"/>
                <w:numId w:val="1"/>
              </w:numPr>
              <w:tabs>
                <w:tab w:val="left" w:pos="6753"/>
              </w:tabs>
              <w:ind w:left="357" w:right="0" w:hanging="357"/>
              <w:rPr>
                <w:lang w:val="en-GB"/>
              </w:rPr>
            </w:pPr>
            <w:r w:rsidRPr="008D7EC6">
              <w:rPr>
                <w:lang w:val="en-GB"/>
              </w:rPr>
              <w:t>revising the factors in subsections 9(5) and 9(13) concerning having a neuromuscular disease affecting the diaphragm, by the inclusion of a note;</w:t>
            </w:r>
          </w:p>
          <w:p w14:paraId="282F382C" w14:textId="77777777" w:rsidR="008D7EC6" w:rsidRPr="008D7EC6" w:rsidRDefault="008D7EC6" w:rsidP="00F137BC">
            <w:pPr>
              <w:pStyle w:val="BodyText"/>
              <w:numPr>
                <w:ilvl w:val="0"/>
                <w:numId w:val="1"/>
              </w:numPr>
              <w:tabs>
                <w:tab w:val="left" w:pos="6753"/>
              </w:tabs>
              <w:ind w:left="357" w:right="0" w:hanging="357"/>
              <w:rPr>
                <w:lang w:val="en-GB"/>
              </w:rPr>
            </w:pPr>
            <w:r w:rsidRPr="008D7EC6">
              <w:rPr>
                <w:lang w:val="en-GB"/>
              </w:rPr>
              <w:t>revising the factors in subsections 9(6) and 9(14) concerning having acromegaly;</w:t>
            </w:r>
          </w:p>
          <w:p w14:paraId="368AB85E" w14:textId="77777777" w:rsidR="008D7EC6" w:rsidRPr="008D7EC6" w:rsidRDefault="008D7EC6" w:rsidP="00F137BC">
            <w:pPr>
              <w:pStyle w:val="BodyText"/>
              <w:numPr>
                <w:ilvl w:val="0"/>
                <w:numId w:val="1"/>
              </w:numPr>
              <w:tabs>
                <w:tab w:val="left" w:pos="6753"/>
              </w:tabs>
              <w:ind w:left="357" w:right="0" w:hanging="357"/>
              <w:rPr>
                <w:lang w:val="en-GB"/>
              </w:rPr>
            </w:pPr>
            <w:r w:rsidRPr="008D7EC6">
              <w:rPr>
                <w:lang w:val="en-GB"/>
              </w:rPr>
              <w:t>revising the factor in subsection 9(15) concerning consuming alcohol;</w:t>
            </w:r>
          </w:p>
          <w:p w14:paraId="02CFB376" w14:textId="77777777" w:rsidR="008D7EC6" w:rsidRPr="008D7EC6" w:rsidRDefault="008D7EC6" w:rsidP="00F137BC">
            <w:pPr>
              <w:pStyle w:val="BodyText"/>
              <w:numPr>
                <w:ilvl w:val="0"/>
                <w:numId w:val="1"/>
              </w:numPr>
              <w:tabs>
                <w:tab w:val="left" w:pos="6753"/>
              </w:tabs>
              <w:ind w:left="357" w:right="0" w:hanging="357"/>
              <w:rPr>
                <w:lang w:val="en-GB"/>
              </w:rPr>
            </w:pPr>
            <w:r w:rsidRPr="008D7EC6">
              <w:rPr>
                <w:lang w:val="en-GB"/>
              </w:rPr>
              <w:t>revising the factors in paragraphs 9(7)(a) and 9(16)(a) concerning having hypothyroidism, for obstructive sleep apnoea only;</w:t>
            </w:r>
          </w:p>
          <w:p w14:paraId="75246A04" w14:textId="77777777" w:rsidR="008D7EC6" w:rsidRPr="008D7EC6" w:rsidRDefault="008D7EC6" w:rsidP="00F137BC">
            <w:pPr>
              <w:pStyle w:val="BodyText"/>
              <w:numPr>
                <w:ilvl w:val="0"/>
                <w:numId w:val="1"/>
              </w:numPr>
              <w:tabs>
                <w:tab w:val="left" w:pos="6753"/>
              </w:tabs>
              <w:ind w:left="357" w:right="0" w:hanging="357"/>
              <w:rPr>
                <w:lang w:val="en-GB"/>
              </w:rPr>
            </w:pPr>
            <w:r w:rsidRPr="008D7EC6">
              <w:rPr>
                <w:lang w:val="en-GB"/>
              </w:rPr>
              <w:t>revising the factors in paragraphs 9(7)(b) and 9(16)(b) concerning having chronic obstruction or chronic narrowing, for obstructive sleep apnoea only, by the inclusion of a note;</w:t>
            </w:r>
          </w:p>
          <w:p w14:paraId="1104057B" w14:textId="77777777" w:rsidR="008D7EC6" w:rsidRPr="008D7EC6" w:rsidRDefault="008D7EC6" w:rsidP="00F137BC">
            <w:pPr>
              <w:pStyle w:val="BodyText"/>
              <w:numPr>
                <w:ilvl w:val="0"/>
                <w:numId w:val="1"/>
              </w:numPr>
              <w:tabs>
                <w:tab w:val="left" w:pos="6753"/>
              </w:tabs>
              <w:ind w:left="357" w:right="0" w:hanging="357"/>
              <w:rPr>
                <w:lang w:val="en-GB"/>
              </w:rPr>
            </w:pPr>
            <w:r w:rsidRPr="008D7EC6">
              <w:rPr>
                <w:lang w:val="en-GB"/>
              </w:rPr>
              <w:t>revising the factors in paragraphs 9(7)(c) and 9(16)(c) concerning being obese, for obstructive sleep apnoea only, by the inclusion of a note;</w:t>
            </w:r>
          </w:p>
          <w:p w14:paraId="62530AFC" w14:textId="77777777" w:rsidR="008D7EC6" w:rsidRPr="008D7EC6" w:rsidRDefault="008D7EC6" w:rsidP="00F137BC">
            <w:pPr>
              <w:pStyle w:val="BodyText"/>
              <w:numPr>
                <w:ilvl w:val="0"/>
                <w:numId w:val="1"/>
              </w:numPr>
              <w:tabs>
                <w:tab w:val="left" w:pos="6753"/>
              </w:tabs>
              <w:ind w:left="357" w:right="0" w:hanging="357"/>
              <w:rPr>
                <w:lang w:val="en-GB"/>
              </w:rPr>
            </w:pPr>
            <w:r w:rsidRPr="008D7EC6">
              <w:rPr>
                <w:lang w:val="en-GB"/>
              </w:rPr>
              <w:t>new factors in paragraphs 9(7)(d) and 9(16)(d) concerning being in a supine position when sleeping, for obstructive sleep apnoea only;</w:t>
            </w:r>
          </w:p>
          <w:p w14:paraId="26D95471" w14:textId="77777777" w:rsidR="008D7EC6" w:rsidRPr="008D7EC6" w:rsidRDefault="008D7EC6" w:rsidP="00F137BC">
            <w:pPr>
              <w:pStyle w:val="BodyText"/>
              <w:numPr>
                <w:ilvl w:val="0"/>
                <w:numId w:val="1"/>
              </w:numPr>
              <w:tabs>
                <w:tab w:val="left" w:pos="6753"/>
              </w:tabs>
              <w:ind w:left="357" w:right="0" w:hanging="357"/>
              <w:rPr>
                <w:lang w:val="en-GB"/>
              </w:rPr>
            </w:pPr>
            <w:r w:rsidRPr="008D7EC6">
              <w:rPr>
                <w:lang w:val="en-GB"/>
              </w:rPr>
              <w:t>deleting the factors concerning being treated with antiretroviral therapy, for obstructive sleep apnoea only;</w:t>
            </w:r>
          </w:p>
          <w:p w14:paraId="7A89464B" w14:textId="77777777" w:rsidR="008D7EC6" w:rsidRPr="008D7EC6" w:rsidRDefault="008D7EC6" w:rsidP="00F137BC">
            <w:pPr>
              <w:pStyle w:val="BodyText"/>
              <w:numPr>
                <w:ilvl w:val="0"/>
                <w:numId w:val="1"/>
              </w:numPr>
              <w:tabs>
                <w:tab w:val="left" w:pos="6753"/>
              </w:tabs>
              <w:ind w:left="357" w:right="0" w:hanging="357"/>
              <w:rPr>
                <w:lang w:val="en-GB"/>
              </w:rPr>
            </w:pPr>
            <w:r w:rsidRPr="008D7EC6">
              <w:rPr>
                <w:lang w:val="en-GB"/>
              </w:rPr>
              <w:t>revising the factors in subsection 9(8) and 9(17) concerning taking a long acting opioid, for central sleep apnoea only;</w:t>
            </w:r>
          </w:p>
          <w:p w14:paraId="7F5AA3E1" w14:textId="77777777" w:rsidR="008D7EC6" w:rsidRPr="008D7EC6" w:rsidRDefault="008D7EC6" w:rsidP="00F137BC">
            <w:pPr>
              <w:pStyle w:val="BodyText"/>
              <w:numPr>
                <w:ilvl w:val="0"/>
                <w:numId w:val="1"/>
              </w:numPr>
              <w:tabs>
                <w:tab w:val="left" w:pos="6753"/>
              </w:tabs>
              <w:ind w:left="357" w:right="0" w:hanging="357"/>
              <w:rPr>
                <w:lang w:val="en-GB"/>
              </w:rPr>
            </w:pPr>
            <w:r w:rsidRPr="008D7EC6">
              <w:rPr>
                <w:lang w:val="en-GB"/>
              </w:rPr>
              <w:t>new definitions of 'BMI', 'chronic renal failure', 'MRCA', 'specified list of central nervous system lesions or disorders' and 'VEA' in Schedule 1 – Dictionary;</w:t>
            </w:r>
          </w:p>
          <w:p w14:paraId="534DD9A9" w14:textId="77777777" w:rsidR="008D7EC6" w:rsidRPr="008D7EC6" w:rsidRDefault="008D7EC6" w:rsidP="00F137BC">
            <w:pPr>
              <w:pStyle w:val="BodyText"/>
              <w:numPr>
                <w:ilvl w:val="0"/>
                <w:numId w:val="1"/>
              </w:numPr>
              <w:tabs>
                <w:tab w:val="left" w:pos="6753"/>
              </w:tabs>
              <w:ind w:left="357" w:right="0" w:hanging="357"/>
              <w:rPr>
                <w:lang w:val="en-GB"/>
              </w:rPr>
            </w:pPr>
            <w:r w:rsidRPr="008D7EC6">
              <w:rPr>
                <w:lang w:val="en-GB"/>
              </w:rPr>
              <w:lastRenderedPageBreak/>
              <w:t>revising the definitions of 'acromegaly', 'autonomic neuropathy' 'being obese' 'long-acting opioid', 'obstructive sleep apnoea', 'upper airway' and 'relevant service' in Schedule 1 - Dictionary; and</w:t>
            </w:r>
          </w:p>
          <w:p w14:paraId="6CA40A06" w14:textId="77777777" w:rsidR="008D7EC6" w:rsidRPr="008D7EC6" w:rsidRDefault="008D7EC6" w:rsidP="00F137BC">
            <w:pPr>
              <w:pStyle w:val="BodyText"/>
              <w:numPr>
                <w:ilvl w:val="0"/>
                <w:numId w:val="1"/>
              </w:numPr>
              <w:tabs>
                <w:tab w:val="left" w:pos="6753"/>
              </w:tabs>
              <w:ind w:left="357" w:right="0" w:hanging="357"/>
              <w:rPr>
                <w:lang w:val="en-GB"/>
              </w:rPr>
            </w:pPr>
            <w:proofErr w:type="gramStart"/>
            <w:r w:rsidRPr="008D7EC6">
              <w:rPr>
                <w:lang w:val="en-GB"/>
              </w:rPr>
              <w:t>deleting</w:t>
            </w:r>
            <w:proofErr w:type="gramEnd"/>
            <w:r w:rsidRPr="008D7EC6">
              <w:rPr>
                <w:lang w:val="en-GB"/>
              </w:rPr>
              <w:t xml:space="preserve"> the definitions of 'a central nervous system lesion or disorder', 'alcohol', 'a neuromuscular disease' and 'congestive cardiac failure'. </w:t>
            </w:r>
          </w:p>
          <w:p w14:paraId="0B4C80BF" w14:textId="668C84D7" w:rsidR="0092350F" w:rsidRPr="003818D5" w:rsidRDefault="0092350F" w:rsidP="00E1423A">
            <w:pPr>
              <w:pStyle w:val="BodyText"/>
              <w:tabs>
                <w:tab w:val="left" w:pos="6753"/>
              </w:tabs>
              <w:spacing w:after="60"/>
              <w:ind w:right="33"/>
              <w:jc w:val="both"/>
            </w:pPr>
            <w:r w:rsidRPr="003818D5">
              <w:rPr>
                <w:b/>
              </w:rPr>
              <w:t>The determining of these new Instruments finalises the investigation in relation to</w:t>
            </w:r>
            <w:r w:rsidR="008D7EC6">
              <w:rPr>
                <w:b/>
              </w:rPr>
              <w:t xml:space="preserve"> sleep apnoea</w:t>
            </w:r>
            <w:r w:rsidRPr="003818D5">
              <w:rPr>
                <w:b/>
                <w:i/>
              </w:rPr>
              <w:t xml:space="preserve"> </w:t>
            </w:r>
            <w:r w:rsidRPr="003818D5">
              <w:rPr>
                <w:b/>
              </w:rPr>
              <w:t xml:space="preserve">as advertised in the Government Notices Gazette of </w:t>
            </w:r>
            <w:r w:rsidR="000E7A78">
              <w:rPr>
                <w:b/>
              </w:rPr>
              <w:t>5 January</w:t>
            </w:r>
            <w:r w:rsidR="00E1423A" w:rsidRPr="003818D5">
              <w:rPr>
                <w:b/>
              </w:rPr>
              <w:t xml:space="preserve"> 2021.</w:t>
            </w:r>
          </w:p>
        </w:tc>
      </w:tr>
      <w:tr w:rsidR="0092350F" w:rsidRPr="007C2FBA" w14:paraId="69D52D9D" w14:textId="77777777" w:rsidTr="0059217C">
        <w:tc>
          <w:tcPr>
            <w:tcW w:w="1134" w:type="dxa"/>
            <w:tcBorders>
              <w:top w:val="single" w:sz="6" w:space="0" w:color="auto"/>
              <w:left w:val="single" w:sz="6" w:space="0" w:color="auto"/>
              <w:bottom w:val="single" w:sz="6" w:space="0" w:color="auto"/>
              <w:right w:val="single" w:sz="6" w:space="0" w:color="auto"/>
            </w:tcBorders>
          </w:tcPr>
          <w:p w14:paraId="477099BD" w14:textId="68F2931D" w:rsidR="0092350F" w:rsidRPr="0092350F" w:rsidRDefault="008D7EC6" w:rsidP="00647B87">
            <w:pPr>
              <w:rPr>
                <w:sz w:val="20"/>
              </w:rPr>
            </w:pPr>
            <w:r>
              <w:rPr>
                <w:sz w:val="20"/>
              </w:rPr>
              <w:lastRenderedPageBreak/>
              <w:t>70 &amp; 71</w:t>
            </w:r>
            <w:r w:rsidR="0092350F" w:rsidRPr="0092350F">
              <w:rPr>
                <w:sz w:val="20"/>
              </w:rPr>
              <w:t>/2022</w:t>
            </w:r>
          </w:p>
        </w:tc>
        <w:tc>
          <w:tcPr>
            <w:tcW w:w="1858" w:type="dxa"/>
            <w:tcBorders>
              <w:top w:val="single" w:sz="2" w:space="0" w:color="auto"/>
              <w:left w:val="single" w:sz="6" w:space="0" w:color="auto"/>
              <w:bottom w:val="single" w:sz="2" w:space="0" w:color="auto"/>
              <w:right w:val="single" w:sz="6" w:space="0" w:color="auto"/>
            </w:tcBorders>
          </w:tcPr>
          <w:p w14:paraId="45C6B450" w14:textId="642F2F0A" w:rsidR="0092350F" w:rsidRPr="0092350F" w:rsidRDefault="008D7EC6" w:rsidP="00647B87">
            <w:pPr>
              <w:rPr>
                <w:sz w:val="20"/>
              </w:rPr>
            </w:pPr>
            <w:r>
              <w:rPr>
                <w:sz w:val="20"/>
              </w:rPr>
              <w:t>dermatomyositis</w:t>
            </w:r>
          </w:p>
        </w:tc>
        <w:tc>
          <w:tcPr>
            <w:tcW w:w="7782" w:type="dxa"/>
            <w:tcBorders>
              <w:top w:val="single" w:sz="6" w:space="0" w:color="auto"/>
              <w:left w:val="single" w:sz="6" w:space="0" w:color="auto"/>
              <w:bottom w:val="single" w:sz="6" w:space="0" w:color="auto"/>
              <w:right w:val="single" w:sz="6" w:space="0" w:color="auto"/>
            </w:tcBorders>
          </w:tcPr>
          <w:p w14:paraId="57A1A7E8" w14:textId="1D7D8FF5" w:rsidR="008D7EC6" w:rsidRDefault="008D7EC6" w:rsidP="008D7EC6">
            <w:pPr>
              <w:pStyle w:val="BodyText"/>
              <w:tabs>
                <w:tab w:val="left" w:pos="6753"/>
              </w:tabs>
              <w:spacing w:after="60"/>
              <w:ind w:right="33"/>
              <w:jc w:val="both"/>
            </w:pPr>
            <w:r w:rsidRPr="003818D5">
              <w:t>These Instruments result from an investigation notified by the Authority in the Government Notices Gazett</w:t>
            </w:r>
            <w:r>
              <w:t>e of 9 March</w:t>
            </w:r>
            <w:r w:rsidRPr="003818D5">
              <w:t xml:space="preserve"> 2021 concerning </w:t>
            </w:r>
            <w:r>
              <w:rPr>
                <w:i/>
              </w:rPr>
              <w:t>dermatomyositis</w:t>
            </w:r>
            <w:r w:rsidRPr="003818D5">
              <w:t xml:space="preserve"> in accordance with section 196G of the VEA.  The investigation involved an examination of the sound medical-scientific evidence available to the Authority.</w:t>
            </w:r>
          </w:p>
          <w:p w14:paraId="7F4EB398" w14:textId="77777777" w:rsidR="008D7EC6" w:rsidRPr="008D7EC6" w:rsidRDefault="008D7EC6" w:rsidP="008D7EC6">
            <w:pPr>
              <w:pStyle w:val="BodyText"/>
            </w:pPr>
            <w:r w:rsidRPr="008D7EC6">
              <w:t>The contents of these Instruments are in similar terms as the repealed Instruments. Comparing these Instruments and the repealed Instruments, the differences include:</w:t>
            </w:r>
          </w:p>
          <w:p w14:paraId="6CD383A6" w14:textId="35E6B768" w:rsidR="008D7EC6" w:rsidRDefault="008D7EC6" w:rsidP="008D7EC6">
            <w:pPr>
              <w:pStyle w:val="BodyText"/>
              <w:rPr>
                <w:b/>
                <w:i/>
              </w:rPr>
            </w:pPr>
            <w:r w:rsidRPr="008D7EC6">
              <w:rPr>
                <w:b/>
                <w:i/>
              </w:rPr>
              <w:t xml:space="preserve">For RH </w:t>
            </w:r>
            <w:proofErr w:type="spellStart"/>
            <w:r w:rsidRPr="008D7EC6">
              <w:rPr>
                <w:b/>
                <w:i/>
              </w:rPr>
              <w:t>SoP</w:t>
            </w:r>
            <w:proofErr w:type="spellEnd"/>
            <w:r w:rsidRPr="008D7EC6">
              <w:t xml:space="preserve"> </w:t>
            </w:r>
            <w:r w:rsidRPr="008D7EC6">
              <w:rPr>
                <w:b/>
                <w:i/>
              </w:rPr>
              <w:t xml:space="preserve">(Instrument No. </w:t>
            </w:r>
            <w:r>
              <w:rPr>
                <w:b/>
                <w:i/>
              </w:rPr>
              <w:t>70</w:t>
            </w:r>
            <w:r w:rsidRPr="008D7EC6">
              <w:rPr>
                <w:b/>
                <w:i/>
              </w:rPr>
              <w:t>/2022)</w:t>
            </w:r>
          </w:p>
          <w:p w14:paraId="74D71974"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adopting the latest revised Instrument format, which commenced in 2015;</w:t>
            </w:r>
          </w:p>
          <w:p w14:paraId="7AF872EB"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specifying a day of commencement for the Instrument in section 2;</w:t>
            </w:r>
          </w:p>
          <w:p w14:paraId="285DA446"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revising the definition of 'dermatomyositis' in subsection 7(2);</w:t>
            </w:r>
          </w:p>
          <w:p w14:paraId="2B73D17F"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new factors in subsections 9(1) and 9(6) concerning taking a drug from the specified list of drugs;</w:t>
            </w:r>
          </w:p>
          <w:p w14:paraId="1538B43B"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deleting the factors concerning being treated with a drug of the statin class as these factors are now covered by subsections 9(1) and 9(6);</w:t>
            </w:r>
          </w:p>
          <w:p w14:paraId="3B66ECA9"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deleting the factors concerning being treated with D-penicillamine as these factors are now covered by subsections 9(1) and 9(6);</w:t>
            </w:r>
          </w:p>
          <w:p w14:paraId="7691F631"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new factors in subsections 9(2) and 9(7) concerning taking hydroxyurea;</w:t>
            </w:r>
          </w:p>
          <w:p w14:paraId="589EBE18"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 xml:space="preserve">deleting the factors concerning being treated with hydroxyurea, for </w:t>
            </w:r>
            <w:proofErr w:type="spellStart"/>
            <w:r w:rsidRPr="008F6055">
              <w:rPr>
                <w:lang w:val="en-GB"/>
              </w:rPr>
              <w:t>amyopathic</w:t>
            </w:r>
            <w:proofErr w:type="spellEnd"/>
            <w:r w:rsidRPr="008F6055">
              <w:rPr>
                <w:lang w:val="en-GB"/>
              </w:rPr>
              <w:t xml:space="preserve"> dermatomyositis only, as those factors are now covered by subsections 9(2) and 9(7);</w:t>
            </w:r>
          </w:p>
          <w:p w14:paraId="5CEF8824"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new factors in subsections 9(3) and 9(8) concerning taking an immune checkpoint inhibitor or interferon alfa;</w:t>
            </w:r>
          </w:p>
          <w:p w14:paraId="6C46BCB8"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revising the factors in subsections 9(4) and 9(9) concerning taking a drug;</w:t>
            </w:r>
          </w:p>
          <w:p w14:paraId="70C2D168"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deleting the factors concerning having a specified viral infection;</w:t>
            </w:r>
          </w:p>
          <w:p w14:paraId="7CE878A4"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 xml:space="preserve">new definitions of 'MRCA', 'specified list of drugs', and 'VEA' in Schedule 1 - Dictionary; </w:t>
            </w:r>
          </w:p>
          <w:p w14:paraId="7D692123"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revising the definition of 'relevant service' in Schedule 1 – Dictionary; and</w:t>
            </w:r>
          </w:p>
          <w:p w14:paraId="45293BC4" w14:textId="77777777" w:rsidR="008F6055" w:rsidRPr="008F6055" w:rsidRDefault="008F6055" w:rsidP="00F137BC">
            <w:pPr>
              <w:pStyle w:val="BodyText"/>
              <w:numPr>
                <w:ilvl w:val="0"/>
                <w:numId w:val="1"/>
              </w:numPr>
              <w:tabs>
                <w:tab w:val="left" w:pos="6753"/>
              </w:tabs>
              <w:ind w:left="357" w:right="0" w:hanging="357"/>
              <w:rPr>
                <w:lang w:val="en-GB"/>
              </w:rPr>
            </w:pPr>
            <w:proofErr w:type="gramStart"/>
            <w:r w:rsidRPr="008F6055">
              <w:rPr>
                <w:lang w:val="en-GB"/>
              </w:rPr>
              <w:t>deleting</w:t>
            </w:r>
            <w:proofErr w:type="gramEnd"/>
            <w:r w:rsidRPr="008F6055">
              <w:rPr>
                <w:lang w:val="en-GB"/>
              </w:rPr>
              <w:t xml:space="preserve"> the definitions of 'a specified viral infection' and '</w:t>
            </w:r>
            <w:proofErr w:type="spellStart"/>
            <w:r w:rsidRPr="008F6055">
              <w:rPr>
                <w:lang w:val="en-GB"/>
              </w:rPr>
              <w:t>amyopathic</w:t>
            </w:r>
            <w:proofErr w:type="spellEnd"/>
            <w:r w:rsidRPr="008F6055">
              <w:rPr>
                <w:lang w:val="en-GB"/>
              </w:rPr>
              <w:t xml:space="preserve"> dermatomyositis'.</w:t>
            </w:r>
          </w:p>
          <w:p w14:paraId="14B12BF2" w14:textId="51AABE17" w:rsidR="008F6055" w:rsidRPr="008F6055" w:rsidRDefault="008F6055" w:rsidP="008F6055">
            <w:pPr>
              <w:pStyle w:val="BodyText"/>
              <w:tabs>
                <w:tab w:val="left" w:pos="6753"/>
              </w:tabs>
              <w:spacing w:after="60"/>
              <w:ind w:right="33"/>
              <w:jc w:val="both"/>
              <w:rPr>
                <w:b/>
                <w:i/>
              </w:rPr>
            </w:pPr>
            <w:r w:rsidRPr="008F6055">
              <w:rPr>
                <w:b/>
                <w:i/>
              </w:rPr>
              <w:t xml:space="preserve">For RH </w:t>
            </w:r>
            <w:proofErr w:type="spellStart"/>
            <w:r w:rsidRPr="008F6055">
              <w:rPr>
                <w:b/>
                <w:i/>
              </w:rPr>
              <w:t>SoP</w:t>
            </w:r>
            <w:proofErr w:type="spellEnd"/>
            <w:r w:rsidRPr="008F6055">
              <w:t xml:space="preserve"> </w:t>
            </w:r>
            <w:r w:rsidRPr="008F6055">
              <w:rPr>
                <w:b/>
                <w:i/>
              </w:rPr>
              <w:t>(Instrument No. 7</w:t>
            </w:r>
            <w:r>
              <w:rPr>
                <w:b/>
                <w:i/>
              </w:rPr>
              <w:t>1</w:t>
            </w:r>
            <w:r w:rsidRPr="008F6055">
              <w:rPr>
                <w:b/>
                <w:i/>
              </w:rPr>
              <w:t>/2022)</w:t>
            </w:r>
          </w:p>
          <w:p w14:paraId="6BEF91BE"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adopting the latest revised Instrument format, which commenced in 2015;</w:t>
            </w:r>
          </w:p>
          <w:p w14:paraId="60B71404"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specifying a day of commencement for the Instrument in section 2;</w:t>
            </w:r>
          </w:p>
          <w:p w14:paraId="6A87D02B"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revising the definition of 'dermatomyositis' in subsection 7(2);</w:t>
            </w:r>
          </w:p>
          <w:p w14:paraId="7749DEFB"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new factors in subsections 9(1) and 9(6) concerning taking a drug from the specified list of drugs;</w:t>
            </w:r>
          </w:p>
          <w:p w14:paraId="67FC2975"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deleting the factors concerning being treated with a drug of the statin class as these factors are now covered by subsections 9(1) and 9(6);</w:t>
            </w:r>
          </w:p>
          <w:p w14:paraId="4FCF6B75"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deleting the factors concerning being treated with D-penicillamine as these factors are now covered by subsections 9(1) and 9(6);</w:t>
            </w:r>
          </w:p>
          <w:p w14:paraId="635A4E4E"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new factors in subsections 9(2) and 9(7) concerning taking hydroxyurea;</w:t>
            </w:r>
          </w:p>
          <w:p w14:paraId="1A7AE845"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 xml:space="preserve">deleting the factors concerning, being treated with hydroxyurea, for </w:t>
            </w:r>
            <w:proofErr w:type="spellStart"/>
            <w:r w:rsidRPr="008F6055">
              <w:rPr>
                <w:lang w:val="en-GB"/>
              </w:rPr>
              <w:t>amyopathic</w:t>
            </w:r>
            <w:proofErr w:type="spellEnd"/>
            <w:r w:rsidRPr="008F6055">
              <w:rPr>
                <w:lang w:val="en-GB"/>
              </w:rPr>
              <w:t xml:space="preserve"> dermatomyositis only, as those factors are now covered by subsections 9(2) and 9(7);</w:t>
            </w:r>
          </w:p>
          <w:p w14:paraId="782D620D"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new factors in subsections 9(3) and 9(8) concerning taking an immune checkpoint inhibitor or interferon alfa;</w:t>
            </w:r>
          </w:p>
          <w:p w14:paraId="00177567"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revising the factors in subsections 9(4) and 9(9) concerning taking a drug;</w:t>
            </w:r>
          </w:p>
          <w:p w14:paraId="1EFF9A75"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 xml:space="preserve">new definitions of 'MRCA', 'specified list of drugs', and 'VEA' in Schedule 1 - Dictionary; </w:t>
            </w:r>
          </w:p>
          <w:p w14:paraId="4ED52A29" w14:textId="77777777" w:rsidR="008F6055" w:rsidRPr="008F6055" w:rsidRDefault="008F6055" w:rsidP="00F137BC">
            <w:pPr>
              <w:pStyle w:val="BodyText"/>
              <w:numPr>
                <w:ilvl w:val="0"/>
                <w:numId w:val="1"/>
              </w:numPr>
              <w:tabs>
                <w:tab w:val="left" w:pos="6753"/>
              </w:tabs>
              <w:ind w:left="357" w:right="0" w:hanging="357"/>
              <w:rPr>
                <w:lang w:val="en-GB"/>
              </w:rPr>
            </w:pPr>
            <w:r w:rsidRPr="008F6055">
              <w:rPr>
                <w:lang w:val="en-GB"/>
              </w:rPr>
              <w:t>revising the definition of 'relevant service' in the Schedule 1 – Dictionary; and</w:t>
            </w:r>
          </w:p>
          <w:p w14:paraId="62BF3C16" w14:textId="77777777" w:rsidR="008F6055" w:rsidRPr="008F6055" w:rsidRDefault="008F6055" w:rsidP="00F137BC">
            <w:pPr>
              <w:pStyle w:val="BodyText"/>
              <w:numPr>
                <w:ilvl w:val="0"/>
                <w:numId w:val="1"/>
              </w:numPr>
              <w:tabs>
                <w:tab w:val="left" w:pos="6753"/>
              </w:tabs>
              <w:ind w:left="357" w:right="0" w:hanging="357"/>
              <w:rPr>
                <w:lang w:val="en-GB"/>
              </w:rPr>
            </w:pPr>
            <w:proofErr w:type="gramStart"/>
            <w:r w:rsidRPr="008F6055">
              <w:rPr>
                <w:lang w:val="en-GB"/>
              </w:rPr>
              <w:t>deleting</w:t>
            </w:r>
            <w:proofErr w:type="gramEnd"/>
            <w:r w:rsidRPr="008F6055">
              <w:rPr>
                <w:lang w:val="en-GB"/>
              </w:rPr>
              <w:t xml:space="preserve"> the definitions of '</w:t>
            </w:r>
            <w:proofErr w:type="spellStart"/>
            <w:r w:rsidRPr="008F6055">
              <w:rPr>
                <w:lang w:val="en-GB"/>
              </w:rPr>
              <w:t>amyopathic</w:t>
            </w:r>
            <w:proofErr w:type="spellEnd"/>
            <w:r w:rsidRPr="008F6055">
              <w:rPr>
                <w:lang w:val="en-GB"/>
              </w:rPr>
              <w:t xml:space="preserve"> dermatomyositis'.</w:t>
            </w:r>
          </w:p>
          <w:p w14:paraId="730033EE" w14:textId="1C545D45" w:rsidR="0092350F" w:rsidRPr="003818D5" w:rsidRDefault="0092350F" w:rsidP="00E1423A">
            <w:pPr>
              <w:pStyle w:val="BodyText"/>
              <w:tabs>
                <w:tab w:val="left" w:pos="6753"/>
              </w:tabs>
              <w:spacing w:after="60"/>
              <w:ind w:right="33"/>
              <w:jc w:val="both"/>
            </w:pPr>
            <w:r w:rsidRPr="003818D5">
              <w:rPr>
                <w:b/>
              </w:rPr>
              <w:t xml:space="preserve">The determining of these new Instruments finalises the investigation in relation to </w:t>
            </w:r>
            <w:r w:rsidR="008D7EC6">
              <w:rPr>
                <w:b/>
                <w:i/>
              </w:rPr>
              <w:t>dermatomyositis</w:t>
            </w:r>
            <w:r w:rsidRPr="003818D5">
              <w:rPr>
                <w:b/>
                <w:i/>
              </w:rPr>
              <w:t xml:space="preserve"> </w:t>
            </w:r>
            <w:r w:rsidRPr="003818D5">
              <w:rPr>
                <w:b/>
              </w:rPr>
              <w:t xml:space="preserve">as advertised in the Government Notices Gazette of </w:t>
            </w:r>
            <w:r w:rsidR="008D7EC6">
              <w:rPr>
                <w:b/>
              </w:rPr>
              <w:t>9 March</w:t>
            </w:r>
            <w:r w:rsidR="00E1423A" w:rsidRPr="003818D5">
              <w:rPr>
                <w:b/>
              </w:rPr>
              <w:t xml:space="preserve"> 2021</w:t>
            </w:r>
            <w:r w:rsidRPr="003818D5">
              <w:rPr>
                <w:b/>
              </w:rPr>
              <w:t>.</w:t>
            </w:r>
          </w:p>
        </w:tc>
      </w:tr>
      <w:tr w:rsidR="0092350F" w:rsidRPr="007C2FBA" w14:paraId="7B5E8B7C" w14:textId="77777777" w:rsidTr="0059217C">
        <w:tc>
          <w:tcPr>
            <w:tcW w:w="1134" w:type="dxa"/>
            <w:tcBorders>
              <w:top w:val="single" w:sz="6" w:space="0" w:color="auto"/>
              <w:left w:val="single" w:sz="6" w:space="0" w:color="auto"/>
              <w:bottom w:val="single" w:sz="6" w:space="0" w:color="auto"/>
              <w:right w:val="single" w:sz="6" w:space="0" w:color="auto"/>
            </w:tcBorders>
          </w:tcPr>
          <w:p w14:paraId="3B7A89B0" w14:textId="717CD419" w:rsidR="0092350F" w:rsidRPr="0092350F" w:rsidRDefault="008F6055" w:rsidP="0092350F">
            <w:pPr>
              <w:rPr>
                <w:sz w:val="20"/>
              </w:rPr>
            </w:pPr>
            <w:r>
              <w:rPr>
                <w:sz w:val="20"/>
              </w:rPr>
              <w:t>72 &amp; 73</w:t>
            </w:r>
            <w:r w:rsidR="0092350F" w:rsidRPr="0092350F">
              <w:rPr>
                <w:sz w:val="20"/>
              </w:rPr>
              <w:t>/2022</w:t>
            </w:r>
          </w:p>
        </w:tc>
        <w:tc>
          <w:tcPr>
            <w:tcW w:w="1858" w:type="dxa"/>
            <w:tcBorders>
              <w:top w:val="single" w:sz="2" w:space="0" w:color="auto"/>
              <w:left w:val="single" w:sz="6" w:space="0" w:color="auto"/>
              <w:bottom w:val="single" w:sz="2" w:space="0" w:color="auto"/>
              <w:right w:val="single" w:sz="6" w:space="0" w:color="auto"/>
            </w:tcBorders>
          </w:tcPr>
          <w:p w14:paraId="6700ED64" w14:textId="770F2AE5" w:rsidR="0092350F" w:rsidRPr="0092350F" w:rsidRDefault="008F6055" w:rsidP="0092350F">
            <w:pPr>
              <w:rPr>
                <w:sz w:val="20"/>
              </w:rPr>
            </w:pPr>
            <w:r>
              <w:rPr>
                <w:sz w:val="20"/>
              </w:rPr>
              <w:t>erectile dysfunction</w:t>
            </w:r>
          </w:p>
        </w:tc>
        <w:tc>
          <w:tcPr>
            <w:tcW w:w="7782" w:type="dxa"/>
            <w:tcBorders>
              <w:top w:val="single" w:sz="6" w:space="0" w:color="auto"/>
              <w:left w:val="single" w:sz="6" w:space="0" w:color="auto"/>
              <w:bottom w:val="single" w:sz="6" w:space="0" w:color="auto"/>
              <w:right w:val="single" w:sz="6" w:space="0" w:color="auto"/>
            </w:tcBorders>
          </w:tcPr>
          <w:p w14:paraId="049982EF" w14:textId="0E6C8104" w:rsidR="008F6055" w:rsidRDefault="008F6055" w:rsidP="008F6055">
            <w:pPr>
              <w:pStyle w:val="BodyText"/>
              <w:tabs>
                <w:tab w:val="left" w:pos="6753"/>
              </w:tabs>
              <w:spacing w:after="60"/>
              <w:ind w:right="33"/>
              <w:jc w:val="both"/>
            </w:pPr>
            <w:r w:rsidRPr="003818D5">
              <w:t>These Instruments result from an investigation notified by the Authority in the Government Notices Gazett</w:t>
            </w:r>
            <w:r>
              <w:t>e of 5 January</w:t>
            </w:r>
            <w:r w:rsidRPr="003818D5">
              <w:t xml:space="preserve"> 2021 concerning </w:t>
            </w:r>
            <w:r>
              <w:t>erectile dysfunction</w:t>
            </w:r>
            <w:r w:rsidRPr="003818D5">
              <w:t xml:space="preserve"> in accordance with section 196G of the VEA.  The investigation involved an examination of the sound medical-scientific evidence available to the Authority.</w:t>
            </w:r>
          </w:p>
          <w:p w14:paraId="1F4A1C37" w14:textId="62FFBAE7" w:rsidR="008F6055" w:rsidRDefault="008F6055" w:rsidP="008F6055">
            <w:pPr>
              <w:pStyle w:val="BodyText"/>
            </w:pPr>
            <w:r w:rsidRPr="008D7EC6">
              <w:lastRenderedPageBreak/>
              <w:t>The contents of these Instruments are in similar terms as the repealed Instruments. Comparing these Instruments and the repealed Instruments, the differences include:</w:t>
            </w:r>
          </w:p>
          <w:p w14:paraId="79292FBC" w14:textId="0A9CE11B" w:rsidR="008F6055" w:rsidRDefault="008F6055" w:rsidP="008F6055">
            <w:pPr>
              <w:pStyle w:val="BodyText"/>
              <w:rPr>
                <w:b/>
                <w:i/>
              </w:rPr>
            </w:pPr>
            <w:r w:rsidRPr="008D7EC6">
              <w:rPr>
                <w:b/>
                <w:i/>
              </w:rPr>
              <w:t xml:space="preserve">For RH </w:t>
            </w:r>
            <w:proofErr w:type="spellStart"/>
            <w:r w:rsidRPr="008D7EC6">
              <w:rPr>
                <w:b/>
                <w:i/>
              </w:rPr>
              <w:t>SoP</w:t>
            </w:r>
            <w:proofErr w:type="spellEnd"/>
            <w:r w:rsidRPr="008D7EC6">
              <w:t xml:space="preserve"> </w:t>
            </w:r>
            <w:r w:rsidRPr="008D7EC6">
              <w:rPr>
                <w:b/>
                <w:i/>
              </w:rPr>
              <w:t xml:space="preserve">(Instrument No. </w:t>
            </w:r>
            <w:r>
              <w:rPr>
                <w:b/>
                <w:i/>
              </w:rPr>
              <w:t>72</w:t>
            </w:r>
            <w:r w:rsidRPr="008D7EC6">
              <w:rPr>
                <w:b/>
                <w:i/>
              </w:rPr>
              <w:t>/2022)</w:t>
            </w:r>
          </w:p>
          <w:p w14:paraId="59F00B16" w14:textId="77777777" w:rsidR="008F6055" w:rsidRPr="0045269A" w:rsidRDefault="008F6055" w:rsidP="00F137BC">
            <w:pPr>
              <w:pStyle w:val="BodyText"/>
              <w:numPr>
                <w:ilvl w:val="0"/>
                <w:numId w:val="1"/>
              </w:numPr>
              <w:ind w:left="357" w:right="0" w:hanging="357"/>
              <w:rPr>
                <w:lang w:val="en-GB"/>
              </w:rPr>
            </w:pPr>
            <w:r w:rsidRPr="0045269A">
              <w:rPr>
                <w:lang w:val="en-GB"/>
              </w:rPr>
              <w:t>adopting the latest revised Instrument format, which commenced in 2015;</w:t>
            </w:r>
          </w:p>
          <w:p w14:paraId="68E621E8" w14:textId="77777777" w:rsidR="008F6055" w:rsidRPr="0045269A" w:rsidRDefault="008F6055" w:rsidP="00F137BC">
            <w:pPr>
              <w:pStyle w:val="BodyText"/>
              <w:numPr>
                <w:ilvl w:val="0"/>
                <w:numId w:val="1"/>
              </w:numPr>
              <w:ind w:left="357" w:right="0" w:hanging="357"/>
              <w:rPr>
                <w:lang w:val="en-GB"/>
              </w:rPr>
            </w:pPr>
            <w:r w:rsidRPr="0045269A">
              <w:rPr>
                <w:lang w:val="en-GB"/>
              </w:rPr>
              <w:t>specifying a day of commencement for the Instrument in section 2;</w:t>
            </w:r>
          </w:p>
          <w:p w14:paraId="5FAFB618" w14:textId="77777777" w:rsidR="008F6055" w:rsidRPr="0045269A" w:rsidRDefault="008F6055" w:rsidP="00F137BC">
            <w:pPr>
              <w:pStyle w:val="BodyText"/>
              <w:numPr>
                <w:ilvl w:val="0"/>
                <w:numId w:val="1"/>
              </w:numPr>
              <w:ind w:left="357" w:right="0" w:hanging="357"/>
              <w:rPr>
                <w:lang w:val="en-GB"/>
              </w:rPr>
            </w:pPr>
            <w:r w:rsidRPr="0045269A">
              <w:rPr>
                <w:lang w:val="en-GB"/>
              </w:rPr>
              <w:t>revising the definition of 'erectile dysfunction' in subsection 7(2);</w:t>
            </w:r>
          </w:p>
          <w:p w14:paraId="72E99760" w14:textId="77777777" w:rsidR="008F6055" w:rsidRPr="008F6055" w:rsidRDefault="008F6055" w:rsidP="00F137BC">
            <w:pPr>
              <w:pStyle w:val="BodyText"/>
              <w:numPr>
                <w:ilvl w:val="0"/>
                <w:numId w:val="1"/>
              </w:numPr>
              <w:ind w:left="357" w:right="0" w:hanging="357"/>
              <w:rPr>
                <w:lang w:val="en-GB"/>
              </w:rPr>
            </w:pPr>
            <w:r w:rsidRPr="008F6055">
              <w:t>including ICD-10-AM codes for 'erectile dysfunction' in subsection 7(3)</w:t>
            </w:r>
            <w:r w:rsidRPr="008F6055">
              <w:rPr>
                <w:lang w:val="en-GB"/>
              </w:rPr>
              <w:t>;</w:t>
            </w:r>
          </w:p>
          <w:p w14:paraId="066123DB" w14:textId="77777777" w:rsidR="008F6055" w:rsidRPr="008F6055" w:rsidRDefault="008F6055" w:rsidP="00F137BC">
            <w:pPr>
              <w:pStyle w:val="BodyText"/>
              <w:numPr>
                <w:ilvl w:val="0"/>
                <w:numId w:val="1"/>
              </w:numPr>
              <w:ind w:left="357" w:right="0" w:hanging="357"/>
              <w:rPr>
                <w:lang w:val="en-GB"/>
              </w:rPr>
            </w:pPr>
            <w:r w:rsidRPr="008F6055">
              <w:rPr>
                <w:lang w:val="en-GB"/>
              </w:rPr>
              <w:t xml:space="preserve">revising the factors in subsections 9(1) and 9(26) concerning having a clinically significant disorder of mental health; </w:t>
            </w:r>
          </w:p>
          <w:p w14:paraId="57A94446" w14:textId="77777777" w:rsidR="008F6055" w:rsidRPr="008F6055" w:rsidRDefault="008F6055" w:rsidP="00F137BC">
            <w:pPr>
              <w:pStyle w:val="BodyText"/>
              <w:numPr>
                <w:ilvl w:val="0"/>
                <w:numId w:val="1"/>
              </w:numPr>
              <w:ind w:left="357" w:right="0" w:hanging="357"/>
              <w:rPr>
                <w:lang w:val="en-GB"/>
              </w:rPr>
            </w:pPr>
            <w:r w:rsidRPr="008F6055">
              <w:rPr>
                <w:lang w:val="en-GB"/>
              </w:rPr>
              <w:t>new factors in subsections 9(2) and 9(27) concerning having cardiovascular disease;</w:t>
            </w:r>
          </w:p>
          <w:p w14:paraId="13AD28B8" w14:textId="77777777" w:rsidR="008F6055" w:rsidRPr="008F6055" w:rsidRDefault="008F6055" w:rsidP="00F137BC">
            <w:pPr>
              <w:pStyle w:val="BodyText"/>
              <w:numPr>
                <w:ilvl w:val="0"/>
                <w:numId w:val="1"/>
              </w:numPr>
              <w:ind w:left="357" w:right="0" w:hanging="357"/>
              <w:rPr>
                <w:lang w:val="en-GB"/>
              </w:rPr>
            </w:pPr>
            <w:r w:rsidRPr="008F6055">
              <w:rPr>
                <w:lang w:val="en-GB"/>
              </w:rPr>
              <w:t>revising the factors in subsections 9(3) and 9(28) concerning having a medical condition;</w:t>
            </w:r>
          </w:p>
          <w:p w14:paraId="74FFD4E9" w14:textId="77777777" w:rsidR="008F6055" w:rsidRPr="008F6055" w:rsidRDefault="008F6055" w:rsidP="00F137BC">
            <w:pPr>
              <w:pStyle w:val="BodyText"/>
              <w:numPr>
                <w:ilvl w:val="0"/>
                <w:numId w:val="1"/>
              </w:numPr>
              <w:ind w:left="357" w:right="0" w:hanging="357"/>
              <w:rPr>
                <w:lang w:val="en-GB"/>
              </w:rPr>
            </w:pPr>
            <w:r w:rsidRPr="008F6055">
              <w:rPr>
                <w:lang w:val="en-GB"/>
              </w:rPr>
              <w:t xml:space="preserve">new factors in subsections 9(4) and 9(29) concerning </w:t>
            </w:r>
            <w:r w:rsidRPr="008F6055">
              <w:t>having an autoimmune disease</w:t>
            </w:r>
            <w:r w:rsidRPr="008F6055">
              <w:rPr>
                <w:lang w:val="en-GB"/>
              </w:rPr>
              <w:t>;</w:t>
            </w:r>
          </w:p>
          <w:p w14:paraId="1597E615" w14:textId="77777777" w:rsidR="008F6055" w:rsidRPr="008F6055" w:rsidRDefault="008F6055" w:rsidP="00F137BC">
            <w:pPr>
              <w:pStyle w:val="BodyText"/>
              <w:numPr>
                <w:ilvl w:val="0"/>
                <w:numId w:val="1"/>
              </w:numPr>
              <w:ind w:left="357" w:right="0" w:hanging="357"/>
              <w:rPr>
                <w:lang w:val="en-GB"/>
              </w:rPr>
            </w:pPr>
            <w:r w:rsidRPr="008F6055">
              <w:rPr>
                <w:lang w:val="en-GB"/>
              </w:rPr>
              <w:t xml:space="preserve">revising the factors in subsections 9(5) and 9(30) concerning </w:t>
            </w:r>
            <w:r w:rsidRPr="008F6055">
              <w:t>having an endocrine disorder</w:t>
            </w:r>
            <w:r w:rsidRPr="008F6055">
              <w:rPr>
                <w:lang w:val="en-GB"/>
              </w:rPr>
              <w:t>;</w:t>
            </w:r>
          </w:p>
          <w:p w14:paraId="7F627BC8" w14:textId="77777777" w:rsidR="008F6055" w:rsidRPr="008F6055" w:rsidRDefault="008F6055" w:rsidP="00F137BC">
            <w:pPr>
              <w:pStyle w:val="BodyText"/>
              <w:numPr>
                <w:ilvl w:val="0"/>
                <w:numId w:val="1"/>
              </w:numPr>
              <w:ind w:left="357" w:right="0" w:hanging="357"/>
              <w:rPr>
                <w:lang w:val="en-GB"/>
              </w:rPr>
            </w:pPr>
            <w:r w:rsidRPr="008F6055">
              <w:rPr>
                <w:lang w:val="en-GB"/>
              </w:rPr>
              <w:t xml:space="preserve">revising the factors in subsections 9(6) and 9(31) concerning </w:t>
            </w:r>
            <w:r w:rsidRPr="008F6055">
              <w:t>having a neurological disorder</w:t>
            </w:r>
            <w:r w:rsidRPr="008F6055">
              <w:rPr>
                <w:lang w:val="en-GB"/>
              </w:rPr>
              <w:t>;</w:t>
            </w:r>
          </w:p>
          <w:p w14:paraId="0033A4CA" w14:textId="77777777" w:rsidR="008F6055" w:rsidRPr="008F6055" w:rsidRDefault="008F6055" w:rsidP="00F137BC">
            <w:pPr>
              <w:pStyle w:val="BodyText"/>
              <w:numPr>
                <w:ilvl w:val="0"/>
                <w:numId w:val="1"/>
              </w:numPr>
              <w:ind w:left="357" w:right="0" w:hanging="357"/>
              <w:rPr>
                <w:lang w:val="en-GB"/>
              </w:rPr>
            </w:pPr>
            <w:r w:rsidRPr="008F6055">
              <w:rPr>
                <w:lang w:val="en-GB"/>
              </w:rPr>
              <w:t>revising the factors in subsections 9(7) and 9(32) concerning</w:t>
            </w:r>
            <w:r w:rsidRPr="008F6055">
              <w:t xml:space="preserve"> having a urological condition</w:t>
            </w:r>
            <w:r w:rsidRPr="008F6055">
              <w:rPr>
                <w:lang w:val="en-GB"/>
              </w:rPr>
              <w:t>;</w:t>
            </w:r>
          </w:p>
          <w:p w14:paraId="58459A0B" w14:textId="77777777" w:rsidR="008F6055" w:rsidRPr="008F6055" w:rsidRDefault="008F6055" w:rsidP="00F137BC">
            <w:pPr>
              <w:pStyle w:val="BodyText"/>
              <w:numPr>
                <w:ilvl w:val="0"/>
                <w:numId w:val="1"/>
              </w:numPr>
              <w:ind w:left="357" w:right="0" w:hanging="357"/>
              <w:rPr>
                <w:lang w:val="en-GB"/>
              </w:rPr>
            </w:pPr>
            <w:r w:rsidRPr="008F6055">
              <w:rPr>
                <w:lang w:val="en-GB"/>
              </w:rPr>
              <w:t xml:space="preserve">new factors in subsection 9(8) and 9(33) concerning </w:t>
            </w:r>
            <w:r w:rsidRPr="008F6055">
              <w:t>having an infection</w:t>
            </w:r>
            <w:r w:rsidRPr="008F6055">
              <w:rPr>
                <w:lang w:val="en-GB"/>
              </w:rPr>
              <w:t xml:space="preserve">; </w:t>
            </w:r>
          </w:p>
          <w:p w14:paraId="01338ED7" w14:textId="77777777" w:rsidR="008F6055" w:rsidRPr="008F6055" w:rsidRDefault="008F6055" w:rsidP="00F137BC">
            <w:pPr>
              <w:pStyle w:val="BodyText"/>
              <w:numPr>
                <w:ilvl w:val="0"/>
                <w:numId w:val="1"/>
              </w:numPr>
              <w:ind w:left="357" w:right="0" w:hanging="357"/>
              <w:rPr>
                <w:lang w:val="en-GB"/>
              </w:rPr>
            </w:pPr>
            <w:r w:rsidRPr="008F6055">
              <w:rPr>
                <w:lang w:val="en-GB"/>
              </w:rPr>
              <w:t>new factors in subsections 9(9) and 9(34) concerning</w:t>
            </w:r>
            <w:r w:rsidRPr="008F6055">
              <w:t xml:space="preserve"> having herpes zoster</w:t>
            </w:r>
            <w:r w:rsidRPr="008F6055">
              <w:rPr>
                <w:lang w:val="en-GB"/>
              </w:rPr>
              <w:t>;</w:t>
            </w:r>
          </w:p>
          <w:p w14:paraId="31FB6CC1" w14:textId="77777777" w:rsidR="008F6055" w:rsidRPr="008F6055" w:rsidRDefault="008F6055" w:rsidP="00F137BC">
            <w:pPr>
              <w:pStyle w:val="BodyText"/>
              <w:numPr>
                <w:ilvl w:val="0"/>
                <w:numId w:val="1"/>
              </w:numPr>
              <w:ind w:left="357" w:right="0" w:hanging="357"/>
              <w:rPr>
                <w:lang w:val="en-GB"/>
              </w:rPr>
            </w:pPr>
            <w:r w:rsidRPr="008F6055">
              <w:rPr>
                <w:lang w:val="en-GB"/>
              </w:rPr>
              <w:t>revising the factors in subsections 9(10) and 9(35) concerning having hypertension;</w:t>
            </w:r>
          </w:p>
          <w:p w14:paraId="1587E6C2" w14:textId="77777777" w:rsidR="008F6055" w:rsidRPr="008F6055" w:rsidRDefault="008F6055" w:rsidP="00F137BC">
            <w:pPr>
              <w:pStyle w:val="BodyText"/>
              <w:numPr>
                <w:ilvl w:val="0"/>
                <w:numId w:val="1"/>
              </w:numPr>
              <w:ind w:left="357" w:right="0" w:hanging="357"/>
              <w:rPr>
                <w:lang w:val="en-GB"/>
              </w:rPr>
            </w:pPr>
            <w:r w:rsidRPr="008F6055">
              <w:rPr>
                <w:lang w:val="en-GB"/>
              </w:rPr>
              <w:t xml:space="preserve">revising the factors in subsections 9(11) and 9(36) concerning </w:t>
            </w:r>
            <w:r w:rsidRPr="008F6055">
              <w:t>having chronic renal failure</w:t>
            </w:r>
            <w:r w:rsidRPr="008F6055">
              <w:rPr>
                <w:lang w:val="en-GB"/>
              </w:rPr>
              <w:t>;</w:t>
            </w:r>
          </w:p>
          <w:p w14:paraId="19AC59C3" w14:textId="77777777" w:rsidR="008F6055" w:rsidRPr="008F6055" w:rsidRDefault="008F6055" w:rsidP="00F137BC">
            <w:pPr>
              <w:pStyle w:val="BodyText"/>
              <w:numPr>
                <w:ilvl w:val="0"/>
                <w:numId w:val="1"/>
              </w:numPr>
              <w:ind w:left="357" w:right="0" w:hanging="357"/>
              <w:rPr>
                <w:lang w:val="en-GB"/>
              </w:rPr>
            </w:pPr>
            <w:r w:rsidRPr="008F6055">
              <w:rPr>
                <w:lang w:val="en-GB"/>
              </w:rPr>
              <w:t>deleting the factors concerning having a renal transplantation;</w:t>
            </w:r>
          </w:p>
          <w:p w14:paraId="03FC4F4B" w14:textId="77777777" w:rsidR="008F6055" w:rsidRPr="008F6055" w:rsidRDefault="008F6055" w:rsidP="00F137BC">
            <w:pPr>
              <w:pStyle w:val="BodyText"/>
              <w:numPr>
                <w:ilvl w:val="0"/>
                <w:numId w:val="1"/>
              </w:numPr>
              <w:ind w:left="357" w:right="0" w:hanging="357"/>
              <w:rPr>
                <w:lang w:val="en-GB"/>
              </w:rPr>
            </w:pPr>
            <w:r w:rsidRPr="008F6055">
              <w:rPr>
                <w:lang w:val="en-GB"/>
              </w:rPr>
              <w:t xml:space="preserve">revising the factors in subsections 9(12) and 9(37) concerning having </w:t>
            </w:r>
            <w:proofErr w:type="spellStart"/>
            <w:r w:rsidRPr="008F6055">
              <w:rPr>
                <w:lang w:val="en-GB"/>
              </w:rPr>
              <w:t>Peyronie</w:t>
            </w:r>
            <w:proofErr w:type="spellEnd"/>
            <w:r w:rsidRPr="008F6055">
              <w:rPr>
                <w:lang w:val="en-GB"/>
              </w:rPr>
              <w:t xml:space="preserve"> disease;</w:t>
            </w:r>
          </w:p>
          <w:p w14:paraId="017AA9FC" w14:textId="77777777" w:rsidR="008F6055" w:rsidRPr="008F6055" w:rsidRDefault="008F6055" w:rsidP="00F137BC">
            <w:pPr>
              <w:pStyle w:val="BodyText"/>
              <w:numPr>
                <w:ilvl w:val="0"/>
                <w:numId w:val="1"/>
              </w:numPr>
              <w:ind w:left="357" w:right="0" w:hanging="357"/>
              <w:rPr>
                <w:lang w:val="en-GB"/>
              </w:rPr>
            </w:pPr>
            <w:r w:rsidRPr="008F6055">
              <w:rPr>
                <w:lang w:val="en-GB"/>
              </w:rPr>
              <w:t xml:space="preserve">new factors in subsections 9(13) and 9(38) concerning </w:t>
            </w:r>
            <w:r w:rsidRPr="008F6055">
              <w:t>having hidradenitis suppurativa;</w:t>
            </w:r>
          </w:p>
          <w:p w14:paraId="59D7C714" w14:textId="77777777" w:rsidR="008F6055" w:rsidRPr="008F6055" w:rsidRDefault="008F6055" w:rsidP="00F137BC">
            <w:pPr>
              <w:pStyle w:val="BodyText"/>
              <w:numPr>
                <w:ilvl w:val="0"/>
                <w:numId w:val="1"/>
              </w:numPr>
              <w:ind w:left="357" w:right="0" w:hanging="357"/>
              <w:rPr>
                <w:lang w:val="en-GB"/>
              </w:rPr>
            </w:pPr>
            <w:r w:rsidRPr="008F6055">
              <w:t>revising the factors in subsections 9(14) and 9(39) concerning having ischaemic priapism, by the inclusion of a note;</w:t>
            </w:r>
          </w:p>
          <w:p w14:paraId="45FD3800" w14:textId="77777777" w:rsidR="008F6055" w:rsidRPr="008F6055" w:rsidRDefault="008F6055" w:rsidP="00F137BC">
            <w:pPr>
              <w:pStyle w:val="BodyText"/>
              <w:numPr>
                <w:ilvl w:val="0"/>
                <w:numId w:val="1"/>
              </w:numPr>
              <w:ind w:left="357" w:right="0" w:hanging="357"/>
              <w:rPr>
                <w:lang w:val="en-GB"/>
              </w:rPr>
            </w:pPr>
            <w:r w:rsidRPr="008F6055">
              <w:rPr>
                <w:lang w:val="en-GB"/>
              </w:rPr>
              <w:t>revising the factors in subsections 9(15) and 9(40) concerning</w:t>
            </w:r>
            <w:r w:rsidRPr="008F6055">
              <w:t xml:space="preserve"> having a surgical operation;</w:t>
            </w:r>
          </w:p>
          <w:p w14:paraId="1E5A2AA6" w14:textId="77777777" w:rsidR="008F6055" w:rsidRPr="008F6055" w:rsidRDefault="008F6055" w:rsidP="00F137BC">
            <w:pPr>
              <w:pStyle w:val="BodyText"/>
              <w:numPr>
                <w:ilvl w:val="0"/>
                <w:numId w:val="1"/>
              </w:numPr>
              <w:ind w:left="357" w:right="0" w:hanging="357"/>
              <w:rPr>
                <w:lang w:val="en-GB"/>
              </w:rPr>
            </w:pPr>
            <w:r w:rsidRPr="008F6055">
              <w:t>revising the factors in subsections 9(16) and 9(41) concerning having a trauma or surgery;</w:t>
            </w:r>
          </w:p>
          <w:p w14:paraId="0422E332" w14:textId="77777777" w:rsidR="008F6055" w:rsidRPr="008F6055" w:rsidRDefault="008F6055" w:rsidP="00F137BC">
            <w:pPr>
              <w:pStyle w:val="BodyText"/>
              <w:numPr>
                <w:ilvl w:val="0"/>
                <w:numId w:val="1"/>
              </w:numPr>
              <w:ind w:left="357" w:right="0" w:hanging="357"/>
              <w:rPr>
                <w:lang w:val="en-GB"/>
              </w:rPr>
            </w:pPr>
            <w:r w:rsidRPr="008F6055">
              <w:rPr>
                <w:lang w:val="en-GB"/>
              </w:rPr>
              <w:t>revising the factors in subsections 9(17) and 9(42) concerning</w:t>
            </w:r>
            <w:r w:rsidRPr="008F6055">
              <w:t xml:space="preserve"> having blunt trauma</w:t>
            </w:r>
            <w:r w:rsidRPr="008F6055">
              <w:rPr>
                <w:lang w:val="en-GB"/>
              </w:rPr>
              <w:t>;</w:t>
            </w:r>
          </w:p>
          <w:p w14:paraId="4972B42E" w14:textId="77777777" w:rsidR="008F6055" w:rsidRPr="008F6055" w:rsidRDefault="008F6055" w:rsidP="00F137BC">
            <w:pPr>
              <w:pStyle w:val="BodyText"/>
              <w:numPr>
                <w:ilvl w:val="0"/>
                <w:numId w:val="1"/>
              </w:numPr>
              <w:ind w:left="357" w:right="0" w:hanging="357"/>
              <w:rPr>
                <w:lang w:val="en-GB"/>
              </w:rPr>
            </w:pPr>
            <w:r w:rsidRPr="008F6055">
              <w:rPr>
                <w:lang w:val="en-GB"/>
              </w:rPr>
              <w:t>new factors in subsection 9(18) and 9(43) concerning</w:t>
            </w:r>
            <w:r w:rsidRPr="008F6055">
              <w:t xml:space="preserve"> having internal burns, substantial external burns, or electrical injury;</w:t>
            </w:r>
          </w:p>
          <w:p w14:paraId="50771955" w14:textId="77777777" w:rsidR="008F6055" w:rsidRPr="008F6055" w:rsidRDefault="008F6055" w:rsidP="00F137BC">
            <w:pPr>
              <w:pStyle w:val="BodyText"/>
              <w:numPr>
                <w:ilvl w:val="0"/>
                <w:numId w:val="1"/>
              </w:numPr>
              <w:ind w:left="357" w:right="0" w:hanging="357"/>
            </w:pPr>
            <w:r w:rsidRPr="008F6055">
              <w:rPr>
                <w:lang w:val="en-GB"/>
              </w:rPr>
              <w:t xml:space="preserve">revising the factors in subsections 9(19) and 9(44) concerning </w:t>
            </w:r>
            <w:r w:rsidRPr="008F6055">
              <w:t>having smoked tobacco products</w:t>
            </w:r>
            <w:r w:rsidRPr="008F6055">
              <w:rPr>
                <w:lang w:val="en-GB"/>
              </w:rPr>
              <w:t>;</w:t>
            </w:r>
            <w:r w:rsidRPr="008F6055">
              <w:t xml:space="preserve"> </w:t>
            </w:r>
          </w:p>
          <w:p w14:paraId="0413BCCE" w14:textId="77777777" w:rsidR="008F6055" w:rsidRPr="008F6055" w:rsidRDefault="008F6055" w:rsidP="00F137BC">
            <w:pPr>
              <w:pStyle w:val="BodyText"/>
              <w:numPr>
                <w:ilvl w:val="0"/>
                <w:numId w:val="1"/>
              </w:numPr>
              <w:ind w:left="357" w:right="0" w:hanging="357"/>
              <w:rPr>
                <w:lang w:val="en-GB"/>
              </w:rPr>
            </w:pPr>
            <w:r w:rsidRPr="008F6055">
              <w:rPr>
                <w:lang w:val="en-GB"/>
              </w:rPr>
              <w:t>revising the factors in subsections 9(20) and 9(45) concerning</w:t>
            </w:r>
            <w:r w:rsidRPr="008F6055">
              <w:t xml:space="preserve"> undergoing a course of therapeutic radiation for cancer</w:t>
            </w:r>
            <w:r w:rsidRPr="008F6055">
              <w:rPr>
                <w:lang w:val="en-GB"/>
              </w:rPr>
              <w:t>;</w:t>
            </w:r>
          </w:p>
          <w:p w14:paraId="043EE609" w14:textId="77777777" w:rsidR="008F6055" w:rsidRPr="008F6055" w:rsidRDefault="008F6055" w:rsidP="00F137BC">
            <w:pPr>
              <w:pStyle w:val="BodyText"/>
              <w:numPr>
                <w:ilvl w:val="0"/>
                <w:numId w:val="1"/>
              </w:numPr>
              <w:ind w:left="357" w:right="0" w:hanging="357"/>
              <w:rPr>
                <w:lang w:val="en-GB"/>
              </w:rPr>
            </w:pPr>
            <w:r w:rsidRPr="008F6055">
              <w:rPr>
                <w:lang w:val="en-GB"/>
              </w:rPr>
              <w:t>deleting the factors concerning having received a cumulative equivalent dose of ionising radiation as these are now covered by the factors in subsections 9(20) and 9(45);</w:t>
            </w:r>
          </w:p>
          <w:p w14:paraId="7C0B8769" w14:textId="77777777" w:rsidR="008F6055" w:rsidRPr="008F6055" w:rsidRDefault="008F6055" w:rsidP="00F137BC">
            <w:pPr>
              <w:pStyle w:val="BodyText"/>
              <w:numPr>
                <w:ilvl w:val="0"/>
                <w:numId w:val="1"/>
              </w:numPr>
              <w:ind w:left="357" w:right="0" w:hanging="357"/>
              <w:rPr>
                <w:lang w:val="en-GB"/>
              </w:rPr>
            </w:pPr>
            <w:r w:rsidRPr="008F6055">
              <w:rPr>
                <w:lang w:val="en-GB"/>
              </w:rPr>
              <w:t>revising the factors in subsections 9(21) and 9(46) concerning being obese, by the inclusion of a note;</w:t>
            </w:r>
          </w:p>
          <w:p w14:paraId="6156C46C" w14:textId="77777777" w:rsidR="008F6055" w:rsidRPr="008F6055" w:rsidRDefault="008F6055" w:rsidP="00F137BC">
            <w:pPr>
              <w:pStyle w:val="BodyText"/>
              <w:numPr>
                <w:ilvl w:val="0"/>
                <w:numId w:val="1"/>
              </w:numPr>
              <w:ind w:left="357" w:right="0" w:hanging="357"/>
              <w:rPr>
                <w:lang w:val="en-GB"/>
              </w:rPr>
            </w:pPr>
            <w:r w:rsidRPr="008F6055">
              <w:rPr>
                <w:lang w:val="en-GB"/>
              </w:rPr>
              <w:t xml:space="preserve">revising the factors in subsections 9(22) and 9(47) concerning </w:t>
            </w:r>
            <w:r w:rsidRPr="008F6055">
              <w:t>taking a drug specified in the Schedule 2 – Drugs</w:t>
            </w:r>
            <w:r w:rsidRPr="008F6055">
              <w:rPr>
                <w:lang w:val="en-GB"/>
              </w:rPr>
              <w:t>;</w:t>
            </w:r>
          </w:p>
          <w:p w14:paraId="58BA580C" w14:textId="77777777" w:rsidR="008F6055" w:rsidRPr="008F6055" w:rsidRDefault="008F6055" w:rsidP="00F137BC">
            <w:pPr>
              <w:pStyle w:val="BodyText"/>
              <w:numPr>
                <w:ilvl w:val="0"/>
                <w:numId w:val="1"/>
              </w:numPr>
              <w:ind w:left="357" w:right="0" w:hanging="357"/>
              <w:rPr>
                <w:lang w:val="en-GB"/>
              </w:rPr>
            </w:pPr>
            <w:r w:rsidRPr="008F6055">
              <w:rPr>
                <w:lang w:val="en-GB"/>
              </w:rPr>
              <w:t>new factors in subsections 9(23) and 9(48) concerning inhaling, ingesting or having cutaneous contact with carbon disulphide;</w:t>
            </w:r>
          </w:p>
          <w:p w14:paraId="7FD0A503" w14:textId="77777777" w:rsidR="008F6055" w:rsidRPr="008F6055" w:rsidRDefault="008F6055" w:rsidP="00F137BC">
            <w:pPr>
              <w:pStyle w:val="BodyText"/>
              <w:numPr>
                <w:ilvl w:val="0"/>
                <w:numId w:val="1"/>
              </w:numPr>
              <w:ind w:left="357" w:right="0" w:hanging="357"/>
              <w:rPr>
                <w:lang w:val="en-GB"/>
              </w:rPr>
            </w:pPr>
            <w:r w:rsidRPr="008F6055">
              <w:rPr>
                <w:lang w:val="en-GB"/>
              </w:rPr>
              <w:t xml:space="preserve">revising the factors in subsections 9(24) and 9(49) concerning </w:t>
            </w:r>
            <w:r w:rsidRPr="008F6055">
              <w:t>inability to undertake any physical activity greater than 3 METs, by the inclusion of a note</w:t>
            </w:r>
            <w:r w:rsidRPr="008F6055">
              <w:rPr>
                <w:lang w:val="en-GB"/>
              </w:rPr>
              <w:t>;</w:t>
            </w:r>
          </w:p>
          <w:p w14:paraId="0257706F" w14:textId="42437E2D" w:rsidR="008F6055" w:rsidRPr="008F6055" w:rsidRDefault="008F6055" w:rsidP="00F137BC">
            <w:pPr>
              <w:pStyle w:val="BodyText"/>
              <w:numPr>
                <w:ilvl w:val="0"/>
                <w:numId w:val="1"/>
              </w:numPr>
              <w:ind w:left="357" w:right="0" w:hanging="357"/>
              <w:rPr>
                <w:lang w:val="en-GB"/>
              </w:rPr>
            </w:pPr>
            <w:r w:rsidRPr="008F6055">
              <w:rPr>
                <w:lang w:val="en-GB"/>
              </w:rPr>
              <w:t>new factor in subsections 9(25) concerning experiencing childhood sexual abuse before clinical onset</w:t>
            </w:r>
            <w:r w:rsidR="005A1AF7">
              <w:rPr>
                <w:lang w:val="en-GB"/>
              </w:rPr>
              <w:t>;</w:t>
            </w:r>
          </w:p>
          <w:p w14:paraId="6F810E0A" w14:textId="77777777" w:rsidR="008F6055" w:rsidRPr="008F6055" w:rsidRDefault="008F6055" w:rsidP="00F137BC">
            <w:pPr>
              <w:pStyle w:val="BodyText"/>
              <w:numPr>
                <w:ilvl w:val="0"/>
                <w:numId w:val="1"/>
              </w:numPr>
              <w:ind w:left="357" w:right="0" w:hanging="357"/>
              <w:rPr>
                <w:lang w:val="en-GB"/>
              </w:rPr>
            </w:pPr>
            <w:r w:rsidRPr="008F6055">
              <w:rPr>
                <w:lang w:val="en-GB"/>
              </w:rPr>
              <w:t>new definitions of</w:t>
            </w:r>
            <w:r w:rsidRPr="008F6055">
              <w:t xml:space="preserve"> 'active migraine', 'blunt trauma', 'BMI', 'chronic renal failure', 'clinically significant disorder of mental health as specified', 'DSM-5-TR', 'MRCA', 'obstructive sleep apnoea', </w:t>
            </w:r>
            <w:r w:rsidRPr="008F6055">
              <w:rPr>
                <w:lang w:val="en-GB"/>
              </w:rPr>
              <w:t>'</w:t>
            </w:r>
            <w:r w:rsidRPr="008F6055">
              <w:t>one pack-year', 'severe alcohol use disorder', 'specified list of autoimmune diseases', 'specified list of cardiovascular diseases', 'specified list of endocrine disorders', 'specified list of infections', 'specified list of medical conditions'</w:t>
            </w:r>
            <w:r w:rsidRPr="008F6055">
              <w:rPr>
                <w:lang w:val="en-GB"/>
              </w:rPr>
              <w:t xml:space="preserve"> 'specified list of neurological disorders', </w:t>
            </w:r>
            <w:r w:rsidRPr="008F6055">
              <w:t>'specified list of surgical operations', 'specified list of urological conditions',</w:t>
            </w:r>
            <w:r w:rsidRPr="008F6055">
              <w:rPr>
                <w:lang w:val="en-GB"/>
              </w:rPr>
              <w:t xml:space="preserve"> '</w:t>
            </w:r>
            <w:r w:rsidRPr="008F6055">
              <w:t xml:space="preserve">substantial external burns' and 'VEA' </w:t>
            </w:r>
            <w:r w:rsidRPr="008F6055">
              <w:rPr>
                <w:lang w:val="en-GB"/>
              </w:rPr>
              <w:t>in Schedule 1 - Dictionary;</w:t>
            </w:r>
          </w:p>
          <w:p w14:paraId="45048CEC" w14:textId="77777777" w:rsidR="008F6055" w:rsidRPr="008F6055" w:rsidRDefault="008F6055" w:rsidP="00F137BC">
            <w:pPr>
              <w:pStyle w:val="BodyText"/>
              <w:numPr>
                <w:ilvl w:val="0"/>
                <w:numId w:val="1"/>
              </w:numPr>
              <w:ind w:left="357" w:right="0" w:hanging="357"/>
              <w:rPr>
                <w:lang w:val="en-GB"/>
              </w:rPr>
            </w:pPr>
            <w:r w:rsidRPr="008F6055">
              <w:rPr>
                <w:lang w:val="en-GB"/>
              </w:rPr>
              <w:lastRenderedPageBreak/>
              <w:t>revising the definitions of '</w:t>
            </w:r>
            <w:r w:rsidRPr="008F6055">
              <w:t>acromegaly' 'being obese', '</w:t>
            </w:r>
            <w:proofErr w:type="spellStart"/>
            <w:r w:rsidRPr="008F6055">
              <w:t>Peyronie</w:t>
            </w:r>
            <w:proofErr w:type="spellEnd"/>
            <w:r w:rsidRPr="008F6055">
              <w:t xml:space="preserve"> disease',  and 'relevant service' in Schedule 1 –Dictionary;</w:t>
            </w:r>
          </w:p>
          <w:p w14:paraId="5A9F0AE1" w14:textId="324C5D70" w:rsidR="008F6055" w:rsidRPr="008F6055" w:rsidRDefault="008F6055" w:rsidP="00F137BC">
            <w:pPr>
              <w:pStyle w:val="BodyText"/>
              <w:numPr>
                <w:ilvl w:val="0"/>
                <w:numId w:val="1"/>
              </w:numPr>
              <w:ind w:left="357" w:right="0" w:hanging="357"/>
              <w:rPr>
                <w:lang w:val="en-GB"/>
              </w:rPr>
            </w:pPr>
            <w:r w:rsidRPr="008F6055">
              <w:t xml:space="preserve">deleting the definitions of 'a clinically significant psychiatric disorder from the specified list', 'a condition from the specified list which causes lower urinary tract symptoms', 'a drug or a drug from a class of drugs from the specified list', 'a specified </w:t>
            </w:r>
            <w:proofErr w:type="spellStart"/>
            <w:r w:rsidRPr="008F6055">
              <w:t>endocrinological</w:t>
            </w:r>
            <w:proofErr w:type="spellEnd"/>
            <w:r w:rsidRPr="008F6055">
              <w:t xml:space="preserve"> disorder', 'a specified medical condition', a specified neurological disorder', 'blunt or penetrating trauma', 'cumulative equivalent dose', 'malignant neoplasm of the reproductive organs' and 'pack years of cigarettes, or the equivalent thereof in other tobacco products'</w:t>
            </w:r>
            <w:r w:rsidR="005A1AF7">
              <w:t>; and</w:t>
            </w:r>
          </w:p>
          <w:p w14:paraId="22714F14" w14:textId="77777777" w:rsidR="008F6055" w:rsidRPr="008F6055" w:rsidRDefault="008F6055" w:rsidP="00F137BC">
            <w:pPr>
              <w:pStyle w:val="BodyText"/>
              <w:numPr>
                <w:ilvl w:val="0"/>
                <w:numId w:val="1"/>
              </w:numPr>
              <w:ind w:left="357" w:right="0" w:hanging="357"/>
              <w:rPr>
                <w:lang w:val="en-GB"/>
              </w:rPr>
            </w:pPr>
            <w:proofErr w:type="gramStart"/>
            <w:r w:rsidRPr="008F6055">
              <w:t>new</w:t>
            </w:r>
            <w:proofErr w:type="gramEnd"/>
            <w:r w:rsidRPr="008F6055">
              <w:t xml:space="preserve"> table of specified drugs in Schedule 2 – Drugs.</w:t>
            </w:r>
          </w:p>
          <w:p w14:paraId="0A38FDD5" w14:textId="1C63CDA8" w:rsidR="008B1E74" w:rsidRDefault="008B1E74" w:rsidP="008B1E74">
            <w:pPr>
              <w:pStyle w:val="BodyText"/>
              <w:tabs>
                <w:tab w:val="left" w:pos="6753"/>
              </w:tabs>
              <w:spacing w:before="60" w:after="60"/>
              <w:ind w:right="34"/>
              <w:jc w:val="both"/>
              <w:rPr>
                <w:b/>
                <w:i/>
              </w:rPr>
            </w:pPr>
            <w:r>
              <w:rPr>
                <w:b/>
                <w:i/>
              </w:rPr>
              <w:t xml:space="preserve">For </w:t>
            </w:r>
            <w:proofErr w:type="spellStart"/>
            <w:r w:rsidRPr="003818D5">
              <w:rPr>
                <w:b/>
                <w:i/>
              </w:rPr>
              <w:t>BoP</w:t>
            </w:r>
            <w:proofErr w:type="spellEnd"/>
            <w:r w:rsidRPr="003818D5">
              <w:rPr>
                <w:b/>
                <w:i/>
              </w:rPr>
              <w:t xml:space="preserve"> </w:t>
            </w:r>
            <w:proofErr w:type="spellStart"/>
            <w:r w:rsidRPr="003818D5">
              <w:rPr>
                <w:b/>
                <w:i/>
              </w:rPr>
              <w:t>SoP</w:t>
            </w:r>
            <w:proofErr w:type="spellEnd"/>
            <w:r w:rsidRPr="003818D5">
              <w:rPr>
                <w:b/>
                <w:i/>
              </w:rPr>
              <w:t xml:space="preserve"> (Instrument No</w:t>
            </w:r>
            <w:r w:rsidR="008F6055">
              <w:rPr>
                <w:b/>
                <w:i/>
              </w:rPr>
              <w:t>. 73</w:t>
            </w:r>
            <w:r>
              <w:rPr>
                <w:b/>
                <w:i/>
              </w:rPr>
              <w:t>/202</w:t>
            </w:r>
            <w:r w:rsidR="005A1AF7">
              <w:rPr>
                <w:b/>
                <w:i/>
              </w:rPr>
              <w:t>2</w:t>
            </w:r>
            <w:r w:rsidRPr="003818D5">
              <w:rPr>
                <w:b/>
                <w:i/>
              </w:rPr>
              <w:t>)</w:t>
            </w:r>
          </w:p>
          <w:p w14:paraId="7DE487EE"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adopting the latest revised Instrument format, which commenced in 2015;</w:t>
            </w:r>
          </w:p>
          <w:p w14:paraId="433FBD9B"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specifying a day of commencement for the Instrument in section 2;</w:t>
            </w:r>
          </w:p>
          <w:p w14:paraId="7F59BECB"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revising the definition of 'erectile dysfunction' in subsection 7(2);</w:t>
            </w:r>
          </w:p>
          <w:p w14:paraId="30F969A2"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rPr>
              <w:t>including ICD-10-AM codes for 'erectile dysfunction' in subsection 7(3)</w:t>
            </w:r>
            <w:r w:rsidRPr="0045269A">
              <w:rPr>
                <w:sz w:val="20"/>
                <w:lang w:val="en-GB"/>
              </w:rPr>
              <w:t>;</w:t>
            </w:r>
          </w:p>
          <w:p w14:paraId="6B56374D"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 xml:space="preserve">revising the factors in subsections 9(1) and 9(23) concerning having a clinically significant disorder of mental health; </w:t>
            </w:r>
          </w:p>
          <w:p w14:paraId="659481CD"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new factors in subsections 9(2) and 9(24) concerning having cardiovascular disease;</w:t>
            </w:r>
          </w:p>
          <w:p w14:paraId="0D4486FE"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revising the factors in subsections 9(3) and 9(25) concerning having a medical condition;</w:t>
            </w:r>
          </w:p>
          <w:p w14:paraId="18FB78DF"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 xml:space="preserve">new factors in subsections 9(4) and 9(26) concerning </w:t>
            </w:r>
            <w:r w:rsidRPr="0045269A">
              <w:rPr>
                <w:sz w:val="20"/>
              </w:rPr>
              <w:t>having systemic sclerosis</w:t>
            </w:r>
            <w:r w:rsidRPr="0045269A">
              <w:rPr>
                <w:sz w:val="20"/>
                <w:lang w:val="en-GB"/>
              </w:rPr>
              <w:t>;</w:t>
            </w:r>
          </w:p>
          <w:p w14:paraId="0258B824"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 xml:space="preserve">revising the factors in subsections 9(5) and 9(27) concerning </w:t>
            </w:r>
            <w:r w:rsidRPr="0045269A">
              <w:rPr>
                <w:sz w:val="20"/>
              </w:rPr>
              <w:t>having an endocrine disorder</w:t>
            </w:r>
            <w:r w:rsidRPr="0045269A">
              <w:rPr>
                <w:sz w:val="20"/>
                <w:lang w:val="en-GB"/>
              </w:rPr>
              <w:t>;</w:t>
            </w:r>
          </w:p>
          <w:p w14:paraId="209CE83D"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 xml:space="preserve">revising the factors in subsections 9(6) and 9(28) concerning </w:t>
            </w:r>
            <w:r w:rsidRPr="0045269A">
              <w:rPr>
                <w:sz w:val="20"/>
              </w:rPr>
              <w:t>having a neurological disorder</w:t>
            </w:r>
            <w:r w:rsidRPr="0045269A">
              <w:rPr>
                <w:sz w:val="20"/>
                <w:lang w:val="en-GB"/>
              </w:rPr>
              <w:t>;</w:t>
            </w:r>
          </w:p>
          <w:p w14:paraId="3E86379E"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revising the factors in subsections 9(7) and 9(29) concerning</w:t>
            </w:r>
            <w:r w:rsidRPr="0045269A">
              <w:rPr>
                <w:sz w:val="20"/>
              </w:rPr>
              <w:t xml:space="preserve"> having a urological condition</w:t>
            </w:r>
            <w:r w:rsidRPr="0045269A">
              <w:rPr>
                <w:sz w:val="20"/>
                <w:lang w:val="en-GB"/>
              </w:rPr>
              <w:t>;</w:t>
            </w:r>
          </w:p>
          <w:p w14:paraId="3E106F81"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 xml:space="preserve">new factors in subsection 9(8) and 9(30) concerning </w:t>
            </w:r>
            <w:r w:rsidRPr="0045269A">
              <w:rPr>
                <w:sz w:val="20"/>
              </w:rPr>
              <w:t>having an infection</w:t>
            </w:r>
            <w:r w:rsidRPr="0045269A">
              <w:rPr>
                <w:sz w:val="20"/>
                <w:lang w:val="en-GB"/>
              </w:rPr>
              <w:t xml:space="preserve">; </w:t>
            </w:r>
          </w:p>
          <w:p w14:paraId="1792902B"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new factors in subsections 9(9) and 9(31) concerning</w:t>
            </w:r>
            <w:r w:rsidRPr="0045269A">
              <w:rPr>
                <w:sz w:val="20"/>
              </w:rPr>
              <w:t xml:space="preserve"> having herpes zoster</w:t>
            </w:r>
            <w:r w:rsidRPr="0045269A">
              <w:rPr>
                <w:sz w:val="20"/>
                <w:lang w:val="en-GB"/>
              </w:rPr>
              <w:t>;</w:t>
            </w:r>
          </w:p>
          <w:p w14:paraId="6CB16F1A"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revising the factors in subsections 9(10) and 9(32) concerning having hypertension;</w:t>
            </w:r>
          </w:p>
          <w:p w14:paraId="6E001C19"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 xml:space="preserve">revising the factors in subsections 9(11) and 9(33) concerning </w:t>
            </w:r>
            <w:r w:rsidRPr="0045269A">
              <w:rPr>
                <w:sz w:val="20"/>
              </w:rPr>
              <w:t>having chronic renal failure</w:t>
            </w:r>
            <w:r w:rsidRPr="0045269A">
              <w:rPr>
                <w:sz w:val="20"/>
                <w:lang w:val="en-GB"/>
              </w:rPr>
              <w:t>;</w:t>
            </w:r>
          </w:p>
          <w:p w14:paraId="1542DB67"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deleting the factors concerning having a renal transplantation;</w:t>
            </w:r>
          </w:p>
          <w:p w14:paraId="40E7BCAF"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 xml:space="preserve">revising the factors in subsections 9(12) and 9(34) concerning having </w:t>
            </w:r>
            <w:proofErr w:type="spellStart"/>
            <w:r w:rsidRPr="0045269A">
              <w:rPr>
                <w:sz w:val="20"/>
                <w:lang w:val="en-GB"/>
              </w:rPr>
              <w:t>Peyronie</w:t>
            </w:r>
            <w:proofErr w:type="spellEnd"/>
            <w:r w:rsidRPr="0045269A">
              <w:rPr>
                <w:sz w:val="20"/>
                <w:lang w:val="en-GB"/>
              </w:rPr>
              <w:t xml:space="preserve"> disease;</w:t>
            </w:r>
          </w:p>
          <w:p w14:paraId="153E5D3E"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 xml:space="preserve">revising the factors in subsection 9(13) and 9(35) concerning </w:t>
            </w:r>
            <w:r w:rsidRPr="0045269A">
              <w:rPr>
                <w:sz w:val="20"/>
              </w:rPr>
              <w:t>having ischaemic priapism, by the inclusion of a note;</w:t>
            </w:r>
          </w:p>
          <w:p w14:paraId="148BDAEF"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revising the factors in subsections 9(14) and 9(36) concerning</w:t>
            </w:r>
            <w:r w:rsidRPr="0045269A">
              <w:rPr>
                <w:sz w:val="20"/>
              </w:rPr>
              <w:t xml:space="preserve"> having a surgical operation;</w:t>
            </w:r>
          </w:p>
          <w:p w14:paraId="545ABA45"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rPr>
              <w:t>revising the factors in subsections 9(15) and 9(37) concerning having a trauma or surgery;</w:t>
            </w:r>
          </w:p>
          <w:p w14:paraId="37A8D2CB"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revising the factors in subsections 9(16) and 9(38) concerning</w:t>
            </w:r>
            <w:r w:rsidRPr="0045269A">
              <w:rPr>
                <w:sz w:val="20"/>
              </w:rPr>
              <w:t xml:space="preserve"> having blunt trauma</w:t>
            </w:r>
            <w:r w:rsidRPr="0045269A">
              <w:rPr>
                <w:sz w:val="20"/>
                <w:lang w:val="en-GB"/>
              </w:rPr>
              <w:t>;</w:t>
            </w:r>
          </w:p>
          <w:p w14:paraId="62AB7489"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new factors in subsections 9(17) and 9(39) concerning</w:t>
            </w:r>
            <w:r w:rsidRPr="0045269A">
              <w:rPr>
                <w:sz w:val="20"/>
              </w:rPr>
              <w:t xml:space="preserve"> having internal burns, substantial external burns, or electrical injury;</w:t>
            </w:r>
          </w:p>
          <w:p w14:paraId="66A28DD9" w14:textId="77777777" w:rsidR="0045269A" w:rsidRPr="0045269A" w:rsidRDefault="0045269A" w:rsidP="0045269A">
            <w:pPr>
              <w:numPr>
                <w:ilvl w:val="0"/>
                <w:numId w:val="1"/>
              </w:numPr>
              <w:tabs>
                <w:tab w:val="clear" w:pos="360"/>
                <w:tab w:val="num" w:pos="1276"/>
              </w:tabs>
              <w:jc w:val="both"/>
              <w:rPr>
                <w:sz w:val="20"/>
              </w:rPr>
            </w:pPr>
            <w:r w:rsidRPr="0045269A">
              <w:rPr>
                <w:sz w:val="20"/>
                <w:lang w:val="en-GB"/>
              </w:rPr>
              <w:t xml:space="preserve">revising the factors in subsections 9(18) and 9(40) concerning </w:t>
            </w:r>
            <w:r w:rsidRPr="0045269A">
              <w:rPr>
                <w:sz w:val="20"/>
              </w:rPr>
              <w:t>having smoked tobacco products</w:t>
            </w:r>
            <w:r w:rsidRPr="0045269A">
              <w:rPr>
                <w:sz w:val="20"/>
                <w:lang w:val="en-GB"/>
              </w:rPr>
              <w:t>;</w:t>
            </w:r>
            <w:r w:rsidRPr="0045269A">
              <w:rPr>
                <w:sz w:val="20"/>
              </w:rPr>
              <w:t xml:space="preserve"> </w:t>
            </w:r>
          </w:p>
          <w:p w14:paraId="0528B51F"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revising the factors in subsections 9(19) and 9(41) concerning</w:t>
            </w:r>
            <w:r w:rsidRPr="0045269A">
              <w:rPr>
                <w:sz w:val="20"/>
              </w:rPr>
              <w:t xml:space="preserve"> undergoing a course of therapeutic radiation for cancer</w:t>
            </w:r>
            <w:r w:rsidRPr="0045269A">
              <w:rPr>
                <w:sz w:val="20"/>
                <w:lang w:val="en-GB"/>
              </w:rPr>
              <w:t>;</w:t>
            </w:r>
          </w:p>
          <w:p w14:paraId="05B92056"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deleting the factors concerning having received a cumulative equivalent dose of ionising radiation as these factors are now covered by the factors in subsections 9(19) and 9(41);</w:t>
            </w:r>
          </w:p>
          <w:p w14:paraId="2A1A2DF4"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revising the factors in subsections 9(20) and 9(42) concerning being obese, by the inclusion of a note;</w:t>
            </w:r>
          </w:p>
          <w:p w14:paraId="4961B1A5"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 xml:space="preserve">revising the factors in subsections 9(21) and 9(43) concerning </w:t>
            </w:r>
            <w:r w:rsidRPr="0045269A">
              <w:rPr>
                <w:sz w:val="20"/>
              </w:rPr>
              <w:t>taking a drug;</w:t>
            </w:r>
          </w:p>
          <w:p w14:paraId="43E8F623" w14:textId="77777777" w:rsidR="0045269A" w:rsidRPr="0045269A" w:rsidRDefault="0045269A" w:rsidP="0045269A">
            <w:pPr>
              <w:numPr>
                <w:ilvl w:val="0"/>
                <w:numId w:val="1"/>
              </w:numPr>
              <w:tabs>
                <w:tab w:val="clear" w:pos="360"/>
                <w:tab w:val="num" w:pos="1276"/>
              </w:tabs>
              <w:jc w:val="both"/>
              <w:rPr>
                <w:sz w:val="20"/>
                <w:lang w:val="en-GB"/>
              </w:rPr>
            </w:pPr>
            <w:r w:rsidRPr="0045269A">
              <w:rPr>
                <w:sz w:val="20"/>
                <w:lang w:val="en-GB"/>
              </w:rPr>
              <w:t xml:space="preserve">revising the factors in subsections 9(22) and 9(44) concerning </w:t>
            </w:r>
            <w:r w:rsidRPr="0045269A">
              <w:rPr>
                <w:sz w:val="20"/>
              </w:rPr>
              <w:t>inability to undertake any physical activity greater than 3 METs</w:t>
            </w:r>
            <w:r w:rsidRPr="0045269A">
              <w:rPr>
                <w:sz w:val="20"/>
                <w:lang w:val="en-GB"/>
              </w:rPr>
              <w:t>;</w:t>
            </w:r>
          </w:p>
          <w:p w14:paraId="5B376578" w14:textId="77777777" w:rsidR="0045269A" w:rsidRPr="0045269A" w:rsidRDefault="0045269A" w:rsidP="0045269A">
            <w:pPr>
              <w:numPr>
                <w:ilvl w:val="0"/>
                <w:numId w:val="1"/>
              </w:numPr>
              <w:tabs>
                <w:tab w:val="clear" w:pos="360"/>
              </w:tabs>
              <w:jc w:val="both"/>
              <w:rPr>
                <w:sz w:val="20"/>
                <w:lang w:val="en-GB"/>
              </w:rPr>
            </w:pPr>
            <w:r w:rsidRPr="0045269A">
              <w:rPr>
                <w:sz w:val="20"/>
                <w:lang w:val="en-GB"/>
              </w:rPr>
              <w:t>new definitions of</w:t>
            </w:r>
            <w:r w:rsidRPr="0045269A">
              <w:rPr>
                <w:sz w:val="20"/>
              </w:rPr>
              <w:t xml:space="preserve"> 'blunt trauma', 'BMI', 'chronic renal failure', 'clinically significant disorder of mental health as specified', 'MRCA', 'obstructive sleep apnoea',</w:t>
            </w:r>
            <w:r w:rsidRPr="0045269A">
              <w:rPr>
                <w:sz w:val="20"/>
                <w:lang w:val="en-GB"/>
              </w:rPr>
              <w:t xml:space="preserve"> '</w:t>
            </w:r>
            <w:r w:rsidRPr="0045269A">
              <w:rPr>
                <w:sz w:val="20"/>
              </w:rPr>
              <w:t>one pack-year', 'specified list of cardiovascular diseases', 'specified list of drugs', 'specified list of endocrine disorders', 'specified list of infections', 'specified list of medical conditions',</w:t>
            </w:r>
            <w:r w:rsidRPr="0045269A">
              <w:rPr>
                <w:sz w:val="20"/>
                <w:lang w:val="en-GB"/>
              </w:rPr>
              <w:t xml:space="preserve"> 'specified list of neurological disorders', </w:t>
            </w:r>
            <w:r w:rsidRPr="0045269A">
              <w:rPr>
                <w:sz w:val="20"/>
              </w:rPr>
              <w:t>'specified list of surgical operations', 'specified list of urological conditions',</w:t>
            </w:r>
            <w:r w:rsidRPr="0045269A">
              <w:rPr>
                <w:sz w:val="20"/>
                <w:lang w:val="en-GB"/>
              </w:rPr>
              <w:t xml:space="preserve"> '</w:t>
            </w:r>
            <w:r w:rsidRPr="0045269A">
              <w:rPr>
                <w:sz w:val="20"/>
              </w:rPr>
              <w:t xml:space="preserve">substantial external burns' and 'VEA' </w:t>
            </w:r>
            <w:r w:rsidRPr="0045269A">
              <w:rPr>
                <w:sz w:val="20"/>
                <w:lang w:val="en-GB"/>
              </w:rPr>
              <w:t>in Schedule 1 - Dictionary;</w:t>
            </w:r>
          </w:p>
          <w:p w14:paraId="773C94BE" w14:textId="7DDB7D28" w:rsidR="0045269A" w:rsidRPr="0045269A" w:rsidRDefault="0045269A" w:rsidP="0045269A">
            <w:pPr>
              <w:numPr>
                <w:ilvl w:val="0"/>
                <w:numId w:val="1"/>
              </w:numPr>
              <w:tabs>
                <w:tab w:val="clear" w:pos="360"/>
              </w:tabs>
              <w:jc w:val="both"/>
              <w:rPr>
                <w:sz w:val="20"/>
                <w:lang w:val="en-GB"/>
              </w:rPr>
            </w:pPr>
            <w:r w:rsidRPr="0045269A">
              <w:rPr>
                <w:sz w:val="20"/>
                <w:lang w:val="en-GB"/>
              </w:rPr>
              <w:t>revising the definitions of '</w:t>
            </w:r>
            <w:r w:rsidRPr="0045269A">
              <w:rPr>
                <w:sz w:val="20"/>
              </w:rPr>
              <w:t>acromegaly', 'being obese', '</w:t>
            </w:r>
            <w:proofErr w:type="spellStart"/>
            <w:r w:rsidRPr="0045269A">
              <w:rPr>
                <w:sz w:val="20"/>
              </w:rPr>
              <w:t>Peyronie</w:t>
            </w:r>
            <w:proofErr w:type="spellEnd"/>
            <w:r w:rsidRPr="0045269A">
              <w:rPr>
                <w:sz w:val="20"/>
              </w:rPr>
              <w:t xml:space="preserve"> disease' and 'relevant service' in Schedule 1 –Dictionary;</w:t>
            </w:r>
            <w:r w:rsidR="005A1AF7">
              <w:rPr>
                <w:sz w:val="20"/>
              </w:rPr>
              <w:t xml:space="preserve"> and</w:t>
            </w:r>
          </w:p>
          <w:p w14:paraId="6A23294B" w14:textId="77777777" w:rsidR="0045269A" w:rsidRPr="0045269A" w:rsidRDefault="0045269A" w:rsidP="0045269A">
            <w:pPr>
              <w:numPr>
                <w:ilvl w:val="0"/>
                <w:numId w:val="1"/>
              </w:numPr>
              <w:tabs>
                <w:tab w:val="clear" w:pos="360"/>
              </w:tabs>
              <w:jc w:val="both"/>
              <w:rPr>
                <w:sz w:val="20"/>
                <w:lang w:val="en-GB"/>
              </w:rPr>
            </w:pPr>
            <w:r w:rsidRPr="0045269A">
              <w:rPr>
                <w:sz w:val="20"/>
              </w:rPr>
              <w:t xml:space="preserve">deleting the definitions of 'a clinically significant psychiatric disorder from the specified list', 'a condition from the specified list which causes lower urinary tract symptoms', 'a drug or a drug from a class of drugs from the specified list', 'a specified </w:t>
            </w:r>
            <w:proofErr w:type="spellStart"/>
            <w:r w:rsidRPr="0045269A">
              <w:rPr>
                <w:sz w:val="20"/>
              </w:rPr>
              <w:t>endocrinological</w:t>
            </w:r>
            <w:proofErr w:type="spellEnd"/>
            <w:r w:rsidRPr="0045269A">
              <w:rPr>
                <w:sz w:val="20"/>
              </w:rPr>
              <w:t xml:space="preserve"> </w:t>
            </w:r>
            <w:r w:rsidRPr="0045269A">
              <w:rPr>
                <w:sz w:val="20"/>
              </w:rPr>
              <w:lastRenderedPageBreak/>
              <w:t>disorder', 'a specified organic solvent', ' a specified medical condition', 'a specified neurological disorder', 'blunt or penetrating trauma', 'cumulative equivalent dose', 'malignant neoplasm of the reproductive organs' and 'pack years of cigarettes, or the equivalent thereof in other tobacco products'.</w:t>
            </w:r>
          </w:p>
          <w:p w14:paraId="29A007F8" w14:textId="3BD57083" w:rsidR="0045269A" w:rsidRPr="003818D5" w:rsidRDefault="0092350F">
            <w:pPr>
              <w:pStyle w:val="BodyText"/>
              <w:tabs>
                <w:tab w:val="left" w:pos="6753"/>
              </w:tabs>
              <w:spacing w:after="60"/>
              <w:ind w:right="33"/>
              <w:jc w:val="both"/>
            </w:pPr>
            <w:r w:rsidRPr="003818D5">
              <w:rPr>
                <w:b/>
              </w:rPr>
              <w:t xml:space="preserve">The determining of these Instruments finalises the investigation in relation to </w:t>
            </w:r>
            <w:r w:rsidR="008F6055">
              <w:rPr>
                <w:b/>
                <w:i/>
              </w:rPr>
              <w:t>erectile dysfunction</w:t>
            </w:r>
            <w:r w:rsidRPr="003818D5">
              <w:rPr>
                <w:b/>
              </w:rPr>
              <w:t xml:space="preserve"> as advertised in the Government Notices Gazette of </w:t>
            </w:r>
            <w:r w:rsidR="008F6055">
              <w:rPr>
                <w:b/>
              </w:rPr>
              <w:t>5 January</w:t>
            </w:r>
            <w:r w:rsidR="00E1423A" w:rsidRPr="003818D5">
              <w:rPr>
                <w:b/>
              </w:rPr>
              <w:t xml:space="preserve"> 2021</w:t>
            </w:r>
            <w:r w:rsidRPr="003818D5">
              <w:rPr>
                <w:b/>
              </w:rPr>
              <w:t>.</w:t>
            </w:r>
          </w:p>
        </w:tc>
      </w:tr>
      <w:tr w:rsidR="00104CD3" w:rsidRPr="007C2FBA" w14:paraId="053269A7" w14:textId="77777777" w:rsidTr="0059217C">
        <w:tc>
          <w:tcPr>
            <w:tcW w:w="1134" w:type="dxa"/>
            <w:tcBorders>
              <w:top w:val="single" w:sz="6" w:space="0" w:color="auto"/>
              <w:left w:val="single" w:sz="6" w:space="0" w:color="auto"/>
              <w:bottom w:val="single" w:sz="6" w:space="0" w:color="auto"/>
              <w:right w:val="single" w:sz="6" w:space="0" w:color="auto"/>
            </w:tcBorders>
          </w:tcPr>
          <w:p w14:paraId="1AFB4836" w14:textId="63DBCA60" w:rsidR="00104CD3" w:rsidRDefault="0045269A">
            <w:pPr>
              <w:rPr>
                <w:sz w:val="20"/>
              </w:rPr>
            </w:pPr>
            <w:r>
              <w:rPr>
                <w:sz w:val="20"/>
              </w:rPr>
              <w:lastRenderedPageBreak/>
              <w:t>74 &amp; 75</w:t>
            </w:r>
            <w:r w:rsidR="00104CD3">
              <w:rPr>
                <w:sz w:val="20"/>
              </w:rPr>
              <w:t>/2022</w:t>
            </w:r>
          </w:p>
        </w:tc>
        <w:tc>
          <w:tcPr>
            <w:tcW w:w="1858" w:type="dxa"/>
            <w:tcBorders>
              <w:top w:val="single" w:sz="2" w:space="0" w:color="auto"/>
              <w:left w:val="single" w:sz="6" w:space="0" w:color="auto"/>
              <w:bottom w:val="single" w:sz="2" w:space="0" w:color="auto"/>
              <w:right w:val="single" w:sz="6" w:space="0" w:color="auto"/>
            </w:tcBorders>
          </w:tcPr>
          <w:p w14:paraId="350E02E7" w14:textId="68C8CEF3" w:rsidR="00104CD3" w:rsidRDefault="00BE0E8D" w:rsidP="0092350F">
            <w:pPr>
              <w:rPr>
                <w:sz w:val="20"/>
              </w:rPr>
            </w:pPr>
            <w:r>
              <w:rPr>
                <w:sz w:val="20"/>
              </w:rPr>
              <w:t>Guillain-Barre syndrome</w:t>
            </w:r>
          </w:p>
        </w:tc>
        <w:tc>
          <w:tcPr>
            <w:tcW w:w="7782" w:type="dxa"/>
            <w:tcBorders>
              <w:top w:val="single" w:sz="6" w:space="0" w:color="auto"/>
              <w:left w:val="single" w:sz="6" w:space="0" w:color="auto"/>
              <w:bottom w:val="single" w:sz="6" w:space="0" w:color="auto"/>
              <w:right w:val="single" w:sz="6" w:space="0" w:color="auto"/>
            </w:tcBorders>
          </w:tcPr>
          <w:p w14:paraId="2BF55BE9" w14:textId="77777777" w:rsidR="00104CD3" w:rsidRDefault="00104CD3" w:rsidP="0092350F">
            <w:pPr>
              <w:pStyle w:val="BodyText"/>
              <w:spacing w:after="60"/>
              <w:ind w:left="34" w:right="272"/>
              <w:rPr>
                <w:b/>
              </w:rPr>
            </w:pPr>
            <w:r>
              <w:rPr>
                <w:b/>
              </w:rPr>
              <w:t>Amendment</w:t>
            </w:r>
          </w:p>
          <w:p w14:paraId="7C76B0B2" w14:textId="3D7B6293" w:rsidR="00104CD3" w:rsidRDefault="00815850" w:rsidP="0092350F">
            <w:pPr>
              <w:pStyle w:val="BodyText"/>
              <w:spacing w:after="60"/>
              <w:ind w:left="34" w:right="272"/>
            </w:pPr>
            <w:r w:rsidRPr="003818D5">
              <w:t xml:space="preserve">These instruments amend Statements of Principles Nos. </w:t>
            </w:r>
            <w:r w:rsidR="00BE0E8D">
              <w:t>23</w:t>
            </w:r>
            <w:r w:rsidRPr="003818D5">
              <w:t xml:space="preserve"> and </w:t>
            </w:r>
            <w:r w:rsidR="00BE0E8D">
              <w:t>24 of 2018</w:t>
            </w:r>
            <w:r w:rsidRPr="003818D5">
              <w:t xml:space="preserve"> concerning</w:t>
            </w:r>
            <w:r>
              <w:t xml:space="preserve"> </w:t>
            </w:r>
            <w:r w:rsidR="00BE0E8D">
              <w:rPr>
                <w:b/>
                <w:i/>
              </w:rPr>
              <w:t>Guillain-Barre syndrome</w:t>
            </w:r>
            <w:r>
              <w:t xml:space="preserve"> by:</w:t>
            </w:r>
          </w:p>
          <w:p w14:paraId="7BA465B2" w14:textId="64A7F61C" w:rsidR="00815850" w:rsidRDefault="00815850" w:rsidP="0092350F">
            <w:pPr>
              <w:pStyle w:val="BodyText"/>
              <w:spacing w:after="60"/>
              <w:ind w:left="34" w:right="272"/>
            </w:pPr>
            <w:r w:rsidRPr="009408D9">
              <w:rPr>
                <w:b/>
                <w:i/>
              </w:rPr>
              <w:t xml:space="preserve">For RH </w:t>
            </w:r>
            <w:r w:rsidR="00BE0E8D">
              <w:rPr>
                <w:b/>
                <w:i/>
              </w:rPr>
              <w:t xml:space="preserve">and </w:t>
            </w:r>
            <w:proofErr w:type="spellStart"/>
            <w:r w:rsidR="00BE0E8D">
              <w:rPr>
                <w:b/>
                <w:i/>
              </w:rPr>
              <w:t>BoP</w:t>
            </w:r>
            <w:proofErr w:type="spellEnd"/>
            <w:r w:rsidR="00BE0E8D">
              <w:rPr>
                <w:b/>
                <w:i/>
              </w:rPr>
              <w:t xml:space="preserve"> </w:t>
            </w:r>
            <w:proofErr w:type="spellStart"/>
            <w:r w:rsidR="00BE0E8D">
              <w:rPr>
                <w:b/>
                <w:i/>
              </w:rPr>
              <w:t>SoPs</w:t>
            </w:r>
            <w:proofErr w:type="spellEnd"/>
            <w:r w:rsidR="00BE0E8D">
              <w:rPr>
                <w:b/>
                <w:i/>
              </w:rPr>
              <w:t xml:space="preserve"> (Instrument Nos. 74 </w:t>
            </w:r>
            <w:r w:rsidR="005A1AF7">
              <w:rPr>
                <w:b/>
                <w:i/>
              </w:rPr>
              <w:t>&amp;</w:t>
            </w:r>
            <w:r w:rsidR="00BE0E8D">
              <w:rPr>
                <w:b/>
                <w:i/>
              </w:rPr>
              <w:t xml:space="preserve"> 75</w:t>
            </w:r>
            <w:r w:rsidRPr="009408D9">
              <w:rPr>
                <w:b/>
                <w:i/>
              </w:rPr>
              <w:t>/202</w:t>
            </w:r>
            <w:r w:rsidR="005A1AF7">
              <w:rPr>
                <w:b/>
                <w:i/>
              </w:rPr>
              <w:t>2</w:t>
            </w:r>
            <w:r w:rsidR="009408D9">
              <w:t>)</w:t>
            </w:r>
          </w:p>
          <w:p w14:paraId="6D5CAF67" w14:textId="77777777" w:rsidR="00BE0E8D" w:rsidRPr="00BE0E8D" w:rsidRDefault="00BE0E8D" w:rsidP="00BE0E8D">
            <w:pPr>
              <w:numPr>
                <w:ilvl w:val="0"/>
                <w:numId w:val="1"/>
              </w:numPr>
              <w:jc w:val="both"/>
              <w:rPr>
                <w:sz w:val="20"/>
              </w:rPr>
            </w:pPr>
            <w:r w:rsidRPr="00BE0E8D">
              <w:rPr>
                <w:sz w:val="20"/>
              </w:rPr>
              <w:t>replacing the existing factor in subsection 9(5) concerning 'receiving an influenza vaccine' with the following; 'receiving a vaccine from the specified list of vaccines within the two months before the clinical onset of Guillain-Barre syndrome'; and</w:t>
            </w:r>
          </w:p>
          <w:p w14:paraId="17C1E913" w14:textId="77777777" w:rsidR="00BE0E8D" w:rsidRPr="00BE0E8D" w:rsidRDefault="00BE0E8D" w:rsidP="00BE0E8D">
            <w:pPr>
              <w:numPr>
                <w:ilvl w:val="0"/>
                <w:numId w:val="1"/>
              </w:numPr>
              <w:spacing w:after="120"/>
              <w:jc w:val="both"/>
              <w:rPr>
                <w:sz w:val="20"/>
              </w:rPr>
            </w:pPr>
            <w:proofErr w:type="gramStart"/>
            <w:r w:rsidRPr="00BE0E8D">
              <w:rPr>
                <w:sz w:val="20"/>
              </w:rPr>
              <w:t>inserting</w:t>
            </w:r>
            <w:proofErr w:type="gramEnd"/>
            <w:r w:rsidRPr="00BE0E8D">
              <w:rPr>
                <w:sz w:val="20"/>
              </w:rPr>
              <w:t xml:space="preserve"> a definition of 'specified list of vaccines' in the Schedule 1 – Dictionary.</w:t>
            </w:r>
          </w:p>
          <w:p w14:paraId="7592361A" w14:textId="650D80CB" w:rsidR="009408D9" w:rsidRPr="003818D5" w:rsidRDefault="00307E30" w:rsidP="00307E30">
            <w:pPr>
              <w:pStyle w:val="BodyText"/>
              <w:spacing w:after="60"/>
              <w:ind w:right="272"/>
              <w:rPr>
                <w:b/>
              </w:rPr>
            </w:pPr>
            <w:r w:rsidRPr="003818D5">
              <w:rPr>
                <w:b/>
              </w:rPr>
              <w:t>The determining of these Instruments finalises the investigation in relation to</w:t>
            </w:r>
            <w:r w:rsidR="00BE0E8D">
              <w:rPr>
                <w:b/>
              </w:rPr>
              <w:t xml:space="preserve"> Guillain-Barre syndrome</w:t>
            </w:r>
            <w:r w:rsidRPr="003818D5">
              <w:rPr>
                <w:b/>
              </w:rPr>
              <w:t xml:space="preserve"> as advertised in the Governme</w:t>
            </w:r>
            <w:r w:rsidR="000933F8">
              <w:rPr>
                <w:b/>
              </w:rPr>
              <w:t xml:space="preserve">nt Notices Gazette </w:t>
            </w:r>
            <w:proofErr w:type="gramStart"/>
            <w:r w:rsidR="000933F8">
              <w:rPr>
                <w:b/>
              </w:rPr>
              <w:t xml:space="preserve">of </w:t>
            </w:r>
            <w:r w:rsidR="006F4B6F">
              <w:rPr>
                <w:b/>
              </w:rPr>
              <w:t xml:space="preserve"> 1</w:t>
            </w:r>
            <w:r w:rsidR="000933F8">
              <w:rPr>
                <w:b/>
              </w:rPr>
              <w:t>5</w:t>
            </w:r>
            <w:proofErr w:type="gramEnd"/>
            <w:r w:rsidR="006F4B6F">
              <w:rPr>
                <w:b/>
              </w:rPr>
              <w:t xml:space="preserve"> March</w:t>
            </w:r>
            <w:r w:rsidRPr="003818D5">
              <w:rPr>
                <w:b/>
              </w:rPr>
              <w:t xml:space="preserve"> 202</w:t>
            </w:r>
            <w:r w:rsidR="00BE0E8D">
              <w:rPr>
                <w:b/>
              </w:rPr>
              <w:t>2</w:t>
            </w:r>
            <w:r w:rsidR="005A1AF7">
              <w:rPr>
                <w:b/>
              </w:rPr>
              <w:t>.</w:t>
            </w:r>
          </w:p>
        </w:tc>
      </w:tr>
      <w:tr w:rsidR="009408D9" w:rsidRPr="007C2FBA" w14:paraId="5C12AF36" w14:textId="77777777" w:rsidTr="0059217C">
        <w:tc>
          <w:tcPr>
            <w:tcW w:w="1134" w:type="dxa"/>
            <w:tcBorders>
              <w:top w:val="single" w:sz="6" w:space="0" w:color="auto"/>
              <w:left w:val="single" w:sz="6" w:space="0" w:color="auto"/>
              <w:bottom w:val="single" w:sz="6" w:space="0" w:color="auto"/>
              <w:right w:val="single" w:sz="6" w:space="0" w:color="auto"/>
            </w:tcBorders>
          </w:tcPr>
          <w:p w14:paraId="226D7F7C" w14:textId="3046C321" w:rsidR="009408D9" w:rsidRDefault="005148E4" w:rsidP="0092350F">
            <w:pPr>
              <w:rPr>
                <w:sz w:val="20"/>
              </w:rPr>
            </w:pPr>
            <w:r>
              <w:rPr>
                <w:sz w:val="20"/>
              </w:rPr>
              <w:t>76 &amp; 77</w:t>
            </w:r>
            <w:r w:rsidR="009408D9">
              <w:rPr>
                <w:sz w:val="20"/>
              </w:rPr>
              <w:t>/2022</w:t>
            </w:r>
          </w:p>
        </w:tc>
        <w:tc>
          <w:tcPr>
            <w:tcW w:w="1858" w:type="dxa"/>
            <w:tcBorders>
              <w:top w:val="single" w:sz="2" w:space="0" w:color="auto"/>
              <w:left w:val="single" w:sz="6" w:space="0" w:color="auto"/>
              <w:bottom w:val="single" w:sz="2" w:space="0" w:color="auto"/>
              <w:right w:val="single" w:sz="6" w:space="0" w:color="auto"/>
            </w:tcBorders>
          </w:tcPr>
          <w:p w14:paraId="5DC070EA" w14:textId="5DEBB511" w:rsidR="009408D9" w:rsidRDefault="00556B08" w:rsidP="0092350F">
            <w:pPr>
              <w:rPr>
                <w:sz w:val="20"/>
              </w:rPr>
            </w:pPr>
            <w:r>
              <w:rPr>
                <w:sz w:val="20"/>
              </w:rPr>
              <w:t>o</w:t>
            </w:r>
            <w:r w:rsidR="005148E4">
              <w:rPr>
                <w:sz w:val="20"/>
              </w:rPr>
              <w:t>steoarthritis</w:t>
            </w:r>
          </w:p>
        </w:tc>
        <w:tc>
          <w:tcPr>
            <w:tcW w:w="7782" w:type="dxa"/>
            <w:tcBorders>
              <w:top w:val="single" w:sz="6" w:space="0" w:color="auto"/>
              <w:left w:val="single" w:sz="6" w:space="0" w:color="auto"/>
              <w:bottom w:val="single" w:sz="6" w:space="0" w:color="auto"/>
              <w:right w:val="single" w:sz="6" w:space="0" w:color="auto"/>
            </w:tcBorders>
          </w:tcPr>
          <w:p w14:paraId="7589AC95" w14:textId="77777777" w:rsidR="009408D9" w:rsidRDefault="009408D9" w:rsidP="00F137BC">
            <w:pPr>
              <w:pStyle w:val="BodyText"/>
              <w:keepNext/>
              <w:spacing w:after="60"/>
              <w:ind w:left="34" w:right="272"/>
              <w:rPr>
                <w:b/>
              </w:rPr>
            </w:pPr>
            <w:r>
              <w:rPr>
                <w:b/>
              </w:rPr>
              <w:t>Amendment</w:t>
            </w:r>
          </w:p>
          <w:p w14:paraId="3DAED0EE" w14:textId="19DB33BD" w:rsidR="009408D9" w:rsidRDefault="009408D9" w:rsidP="00F137BC">
            <w:pPr>
              <w:pStyle w:val="BodyText"/>
              <w:keepNext/>
              <w:spacing w:after="60"/>
              <w:ind w:left="34" w:right="272"/>
            </w:pPr>
            <w:r w:rsidRPr="003818D5">
              <w:t xml:space="preserve">These instruments amend Statements of Principles Nos. </w:t>
            </w:r>
            <w:r w:rsidR="005148E4">
              <w:t>61</w:t>
            </w:r>
            <w:r w:rsidRPr="003818D5">
              <w:t xml:space="preserve"> and </w:t>
            </w:r>
            <w:r w:rsidR="005148E4">
              <w:t>62 of 2017</w:t>
            </w:r>
            <w:r w:rsidRPr="003818D5">
              <w:t xml:space="preserve"> concerning</w:t>
            </w:r>
            <w:r>
              <w:t xml:space="preserve"> </w:t>
            </w:r>
            <w:r w:rsidR="005148E4">
              <w:rPr>
                <w:b/>
                <w:i/>
              </w:rPr>
              <w:t>osteoarthritis</w:t>
            </w:r>
            <w:r>
              <w:t xml:space="preserve"> by:</w:t>
            </w:r>
          </w:p>
          <w:p w14:paraId="76921D97" w14:textId="79CA6DC0" w:rsidR="009408D9" w:rsidRDefault="000933F8" w:rsidP="00F137BC">
            <w:pPr>
              <w:pStyle w:val="BodyText"/>
              <w:keepNext/>
              <w:spacing w:after="60"/>
              <w:ind w:left="34" w:right="272"/>
            </w:pPr>
            <w:r>
              <w:rPr>
                <w:b/>
                <w:i/>
              </w:rPr>
              <w:t xml:space="preserve">For RH  </w:t>
            </w:r>
            <w:proofErr w:type="spellStart"/>
            <w:r>
              <w:rPr>
                <w:b/>
                <w:i/>
              </w:rPr>
              <w:t>SoP</w:t>
            </w:r>
            <w:proofErr w:type="spellEnd"/>
            <w:r>
              <w:rPr>
                <w:b/>
                <w:i/>
              </w:rPr>
              <w:t xml:space="preserve"> (Instrument No. 61</w:t>
            </w:r>
            <w:r w:rsidR="009408D9">
              <w:rPr>
                <w:b/>
                <w:i/>
              </w:rPr>
              <w:t>/201</w:t>
            </w:r>
            <w:r>
              <w:rPr>
                <w:b/>
                <w:i/>
              </w:rPr>
              <w:t>7</w:t>
            </w:r>
            <w:r w:rsidR="009408D9">
              <w:t>)</w:t>
            </w:r>
          </w:p>
          <w:p w14:paraId="7FD87494" w14:textId="77777777" w:rsidR="000933F8" w:rsidRPr="000933F8" w:rsidRDefault="000933F8" w:rsidP="000933F8">
            <w:pPr>
              <w:numPr>
                <w:ilvl w:val="0"/>
                <w:numId w:val="1"/>
              </w:numPr>
              <w:jc w:val="both"/>
              <w:rPr>
                <w:sz w:val="20"/>
              </w:rPr>
            </w:pPr>
            <w:r w:rsidRPr="000933F8">
              <w:rPr>
                <w:sz w:val="20"/>
              </w:rPr>
              <w:t>replacing the existing factors in subsection 9(13) and 9(35) concerning 'for osteoarthritis of a joint of the upper limb only'; and</w:t>
            </w:r>
          </w:p>
          <w:p w14:paraId="2DFD46E1" w14:textId="77777777" w:rsidR="000933F8" w:rsidRPr="000933F8" w:rsidRDefault="000933F8" w:rsidP="000933F8">
            <w:pPr>
              <w:numPr>
                <w:ilvl w:val="0"/>
                <w:numId w:val="1"/>
              </w:numPr>
              <w:spacing w:after="120"/>
              <w:jc w:val="both"/>
              <w:rPr>
                <w:sz w:val="20"/>
              </w:rPr>
            </w:pPr>
            <w:proofErr w:type="gramStart"/>
            <w:r w:rsidRPr="000933F8">
              <w:rPr>
                <w:sz w:val="20"/>
              </w:rPr>
              <w:t>inserting</w:t>
            </w:r>
            <w:proofErr w:type="gramEnd"/>
            <w:r w:rsidRPr="000933F8">
              <w:rPr>
                <w:sz w:val="20"/>
              </w:rPr>
              <w:t xml:space="preserve"> a definition of 'joint of the upper limb' in the Schedule 1 – Dictionary.</w:t>
            </w:r>
          </w:p>
          <w:p w14:paraId="43959405" w14:textId="1A4BF2C3" w:rsidR="009408D9" w:rsidRDefault="000933F8" w:rsidP="009408D9">
            <w:pPr>
              <w:pStyle w:val="BodyText"/>
              <w:spacing w:after="60"/>
              <w:ind w:left="34" w:right="272"/>
            </w:pPr>
            <w:r>
              <w:rPr>
                <w:b/>
                <w:i/>
              </w:rPr>
              <w:t xml:space="preserve">For </w:t>
            </w:r>
            <w:proofErr w:type="spellStart"/>
            <w:r>
              <w:rPr>
                <w:b/>
                <w:i/>
              </w:rPr>
              <w:t>BoP</w:t>
            </w:r>
            <w:proofErr w:type="spellEnd"/>
            <w:r>
              <w:rPr>
                <w:b/>
                <w:i/>
              </w:rPr>
              <w:t xml:space="preserve"> </w:t>
            </w:r>
            <w:proofErr w:type="spellStart"/>
            <w:r>
              <w:rPr>
                <w:b/>
                <w:i/>
              </w:rPr>
              <w:t>SoP</w:t>
            </w:r>
            <w:proofErr w:type="spellEnd"/>
            <w:r>
              <w:rPr>
                <w:b/>
                <w:i/>
              </w:rPr>
              <w:t xml:space="preserve"> (Instrument No. 62</w:t>
            </w:r>
            <w:r w:rsidR="009408D9" w:rsidRPr="009408D9">
              <w:rPr>
                <w:b/>
                <w:i/>
              </w:rPr>
              <w:t>/20</w:t>
            </w:r>
            <w:r w:rsidR="00307E30">
              <w:rPr>
                <w:b/>
                <w:i/>
              </w:rPr>
              <w:t>1</w:t>
            </w:r>
            <w:r>
              <w:rPr>
                <w:b/>
                <w:i/>
              </w:rPr>
              <w:t>7</w:t>
            </w:r>
            <w:r w:rsidR="009408D9">
              <w:t>)</w:t>
            </w:r>
          </w:p>
          <w:p w14:paraId="0103FDA6" w14:textId="7BECE2D0" w:rsidR="000933F8" w:rsidRPr="000933F8" w:rsidRDefault="000933F8" w:rsidP="000933F8">
            <w:pPr>
              <w:numPr>
                <w:ilvl w:val="0"/>
                <w:numId w:val="1"/>
              </w:numPr>
              <w:jc w:val="both"/>
              <w:rPr>
                <w:sz w:val="20"/>
                <w:lang w:val="en-GB"/>
              </w:rPr>
            </w:pPr>
            <w:r w:rsidRPr="000933F8">
              <w:rPr>
                <w:sz w:val="20"/>
                <w:lang w:val="en-GB"/>
              </w:rPr>
              <w:t>replacing the existing factors in subsections 9(12) and 9(35) concerning 'for osteoarthritis of a joint of the upper limb only';</w:t>
            </w:r>
            <w:r w:rsidR="005A1AF7">
              <w:rPr>
                <w:sz w:val="20"/>
                <w:lang w:val="en-GB"/>
              </w:rPr>
              <w:t xml:space="preserve"> and</w:t>
            </w:r>
          </w:p>
          <w:p w14:paraId="11266E19" w14:textId="77777777" w:rsidR="000933F8" w:rsidRPr="000933F8" w:rsidRDefault="000933F8" w:rsidP="000933F8">
            <w:pPr>
              <w:numPr>
                <w:ilvl w:val="0"/>
                <w:numId w:val="1"/>
              </w:numPr>
              <w:jc w:val="both"/>
              <w:rPr>
                <w:sz w:val="20"/>
                <w:lang w:val="en-GB"/>
              </w:rPr>
            </w:pPr>
            <w:proofErr w:type="gramStart"/>
            <w:r w:rsidRPr="000933F8">
              <w:rPr>
                <w:sz w:val="20"/>
                <w:lang w:val="en-GB"/>
              </w:rPr>
              <w:t>inserting</w:t>
            </w:r>
            <w:proofErr w:type="gramEnd"/>
            <w:r w:rsidRPr="000933F8">
              <w:rPr>
                <w:sz w:val="20"/>
                <w:lang w:val="en-GB"/>
              </w:rPr>
              <w:t xml:space="preserve"> a definition of 'joint of the upper limb' in the Schedule 1 – Dictionary.</w:t>
            </w:r>
          </w:p>
          <w:p w14:paraId="3AB8BC0A" w14:textId="0ECEEC5E" w:rsidR="009408D9" w:rsidRDefault="00307E30" w:rsidP="00F137BC">
            <w:pPr>
              <w:numPr>
                <w:ilvl w:val="0"/>
                <w:numId w:val="1"/>
              </w:numPr>
              <w:spacing w:after="60"/>
              <w:ind w:left="34" w:right="272"/>
              <w:jc w:val="both"/>
              <w:rPr>
                <w:b/>
              </w:rPr>
            </w:pPr>
            <w:r w:rsidRPr="00251AF3">
              <w:rPr>
                <w:b/>
                <w:sz w:val="20"/>
              </w:rPr>
              <w:t xml:space="preserve">The determining of these Instruments finalises the investigation in relation to </w:t>
            </w:r>
            <w:r w:rsidR="000933F8" w:rsidRPr="00251AF3">
              <w:rPr>
                <w:b/>
                <w:i/>
                <w:sz w:val="20"/>
              </w:rPr>
              <w:t>osteoarthritis</w:t>
            </w:r>
            <w:r w:rsidRPr="00251AF3">
              <w:rPr>
                <w:b/>
                <w:sz w:val="20"/>
              </w:rPr>
              <w:t xml:space="preserve"> as advertised in the Government Notices Gazette of </w:t>
            </w:r>
            <w:r w:rsidR="000933F8" w:rsidRPr="00251AF3">
              <w:rPr>
                <w:b/>
                <w:sz w:val="20"/>
              </w:rPr>
              <w:t>5 April</w:t>
            </w:r>
            <w:r w:rsidRPr="00251AF3">
              <w:rPr>
                <w:b/>
                <w:sz w:val="20"/>
              </w:rPr>
              <w:t xml:space="preserve"> 202</w:t>
            </w:r>
            <w:r w:rsidR="000933F8" w:rsidRPr="00251AF3">
              <w:rPr>
                <w:b/>
                <w:sz w:val="20"/>
              </w:rPr>
              <w:t>2</w:t>
            </w:r>
            <w:r w:rsidR="005A1AF7">
              <w:rPr>
                <w:b/>
                <w:sz w:val="20"/>
              </w:rPr>
              <w:t>.</w:t>
            </w:r>
          </w:p>
        </w:tc>
      </w:tr>
    </w:tbl>
    <w:p w14:paraId="7EB96880" w14:textId="77777777" w:rsidR="00705897" w:rsidRPr="007C2FBA" w:rsidRDefault="00705897" w:rsidP="00705897">
      <w:pPr>
        <w:pStyle w:val="SHHeader"/>
        <w:rPr>
          <w:rStyle w:val="CharAmSchNo"/>
          <w:color w:val="FF0000"/>
          <w:sz w:val="2"/>
          <w:szCs w:val="2"/>
        </w:rPr>
      </w:pPr>
      <w:bookmarkStart w:id="1" w:name="opcAmSched"/>
      <w:bookmarkStart w:id="2" w:name="opcCurrentFind"/>
      <w:bookmarkStart w:id="3" w:name="_Toc432150360"/>
      <w:bookmarkStart w:id="4" w:name="_Toc511294279"/>
      <w:bookmarkEnd w:id="1"/>
      <w:bookmarkEnd w:id="2"/>
      <w:bookmarkEnd w:id="3"/>
      <w:bookmarkEnd w:id="4"/>
    </w:p>
    <w:sectPr w:rsidR="00705897" w:rsidRPr="007C2FBA" w:rsidSect="00046BC0">
      <w:headerReference w:type="even" r:id="rId11"/>
      <w:headerReference w:type="default" r:id="rId12"/>
      <w:footerReference w:type="even" r:id="rId13"/>
      <w:footerReference w:type="default" r:id="rId14"/>
      <w:headerReference w:type="first" r:id="rId15"/>
      <w:footerReference w:type="first" r:id="rId16"/>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2A8D" w14:textId="77777777" w:rsidR="00EF7475" w:rsidRDefault="00EF7475">
      <w:r>
        <w:separator/>
      </w:r>
    </w:p>
  </w:endnote>
  <w:endnote w:type="continuationSeparator" w:id="0">
    <w:p w14:paraId="71F868C2" w14:textId="77777777" w:rsidR="00EF7475" w:rsidRDefault="00EF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46C8" w14:textId="77777777" w:rsidR="00EF7475" w:rsidRDefault="00EF74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E33C86" w14:textId="77777777" w:rsidR="00EF7475" w:rsidRDefault="00EF74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0762" w14:textId="77777777" w:rsidR="00EF7475" w:rsidRDefault="00EF7475">
    <w:pPr>
      <w:pStyle w:val="Footer"/>
      <w:framePr w:wrap="around" w:vAnchor="text" w:hAnchor="margin" w:xAlign="right" w:y="1"/>
      <w:rPr>
        <w:rStyle w:val="PageNumber"/>
      </w:rPr>
    </w:pPr>
  </w:p>
  <w:p w14:paraId="6FE11B55" w14:textId="47E1938D" w:rsidR="00EF7475" w:rsidRDefault="00EF7475">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556B08">
      <w:rPr>
        <w:rStyle w:val="PageNumber"/>
        <w:noProof/>
        <w:sz w:val="16"/>
        <w:szCs w:val="16"/>
      </w:rPr>
      <w:t>12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556B08">
      <w:rPr>
        <w:rStyle w:val="PageNumber"/>
        <w:noProof/>
        <w:sz w:val="16"/>
        <w:szCs w:val="16"/>
      </w:rPr>
      <w:t>12</w:t>
    </w:r>
    <w:r>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811D2" w14:textId="77777777" w:rsidR="0038461B" w:rsidRDefault="00384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5B4E0" w14:textId="77777777" w:rsidR="00EF7475" w:rsidRDefault="00EF7475">
      <w:r>
        <w:separator/>
      </w:r>
    </w:p>
  </w:footnote>
  <w:footnote w:type="continuationSeparator" w:id="0">
    <w:p w14:paraId="6D04CD66" w14:textId="77777777" w:rsidR="00EF7475" w:rsidRDefault="00EF7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A1E75" w14:textId="77777777" w:rsidR="0038461B" w:rsidRDefault="00384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D7BD" w14:textId="77777777" w:rsidR="0038461B" w:rsidRDefault="00384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3F37" w14:textId="77777777" w:rsidR="0038461B" w:rsidRDefault="0038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873E33"/>
    <w:multiLevelType w:val="hybridMultilevel"/>
    <w:tmpl w:val="F6942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047104"/>
    <w:multiLevelType w:val="singleLevel"/>
    <w:tmpl w:val="51EEA730"/>
    <w:lvl w:ilvl="0">
      <w:start w:val="1"/>
      <w:numFmt w:val="bullet"/>
      <w:lvlText w:val=""/>
      <w:lvlJc w:val="left"/>
      <w:pPr>
        <w:tabs>
          <w:tab w:val="num" w:pos="360"/>
        </w:tabs>
        <w:ind w:left="360" w:hanging="360"/>
      </w:pPr>
      <w:rPr>
        <w:rFonts w:ascii="Symbol" w:hAnsi="Symbol" w:hint="default"/>
        <w:sz w:val="20"/>
        <w:szCs w:val="20"/>
      </w:rPr>
    </w:lvl>
  </w:abstractNum>
  <w:abstractNum w:abstractNumId="3" w15:restartNumberingAfterBreak="0">
    <w:nsid w:val="11FA5385"/>
    <w:multiLevelType w:val="hybridMultilevel"/>
    <w:tmpl w:val="A928DC8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47466C6"/>
    <w:multiLevelType w:val="hybridMultilevel"/>
    <w:tmpl w:val="17F2F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8746F8"/>
    <w:multiLevelType w:val="hybridMultilevel"/>
    <w:tmpl w:val="091CC770"/>
    <w:lvl w:ilvl="0" w:tplc="977CF36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F60FF"/>
    <w:multiLevelType w:val="hybridMultilevel"/>
    <w:tmpl w:val="BF1285C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7" w15:restartNumberingAfterBreak="0">
    <w:nsid w:val="400B3409"/>
    <w:multiLevelType w:val="hybridMultilevel"/>
    <w:tmpl w:val="38184F34"/>
    <w:lvl w:ilvl="0" w:tplc="C6E287E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173C1F"/>
    <w:multiLevelType w:val="hybridMultilevel"/>
    <w:tmpl w:val="47501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1A0AA9"/>
    <w:multiLevelType w:val="hybridMultilevel"/>
    <w:tmpl w:val="73AC2866"/>
    <w:lvl w:ilvl="0" w:tplc="1D2C77E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B03954"/>
    <w:multiLevelType w:val="hybridMultilevel"/>
    <w:tmpl w:val="028AE4E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1"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57F11167"/>
    <w:multiLevelType w:val="hybridMultilevel"/>
    <w:tmpl w:val="AB709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BE70A3"/>
    <w:multiLevelType w:val="hybridMultilevel"/>
    <w:tmpl w:val="B5701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23764E"/>
    <w:multiLevelType w:val="hybridMultilevel"/>
    <w:tmpl w:val="BF52246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2"/>
  </w:num>
  <w:num w:numId="2">
    <w:abstractNumId w:val="5"/>
  </w:num>
  <w:num w:numId="3">
    <w:abstractNumId w:val="13"/>
  </w:num>
  <w:num w:numId="4">
    <w:abstractNumId w:val="1"/>
  </w:num>
  <w:num w:numId="5">
    <w:abstractNumId w:val="10"/>
  </w:num>
  <w:num w:numId="6">
    <w:abstractNumId w:val="7"/>
  </w:num>
  <w:num w:numId="7">
    <w:abstractNumId w:val="3"/>
  </w:num>
  <w:num w:numId="8">
    <w:abstractNumId w:val="4"/>
  </w:num>
  <w:num w:numId="9">
    <w:abstractNumId w:val="9"/>
  </w:num>
  <w:num w:numId="10">
    <w:abstractNumId w:val="2"/>
  </w:num>
  <w:num w:numId="11">
    <w:abstractNumId w:val="2"/>
  </w:num>
  <w:num w:numId="12">
    <w:abstractNumId w:val="8"/>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6"/>
  </w:num>
  <w:num w:numId="15">
    <w:abstractNumId w:val="12"/>
  </w:num>
  <w:num w:numId="16">
    <w:abstractNumId w:val="14"/>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683"/>
    <w:rsid w:val="00002F6F"/>
    <w:rsid w:val="00005258"/>
    <w:rsid w:val="0001043D"/>
    <w:rsid w:val="000118B2"/>
    <w:rsid w:val="0002308C"/>
    <w:rsid w:val="0003279D"/>
    <w:rsid w:val="00041106"/>
    <w:rsid w:val="00043EA4"/>
    <w:rsid w:val="00045A6F"/>
    <w:rsid w:val="00046BC0"/>
    <w:rsid w:val="000472FF"/>
    <w:rsid w:val="000476EA"/>
    <w:rsid w:val="00056496"/>
    <w:rsid w:val="00056AD5"/>
    <w:rsid w:val="00056FDE"/>
    <w:rsid w:val="00061463"/>
    <w:rsid w:val="0006348A"/>
    <w:rsid w:val="000659B1"/>
    <w:rsid w:val="000703B6"/>
    <w:rsid w:val="00075AC6"/>
    <w:rsid w:val="00077B12"/>
    <w:rsid w:val="000835F2"/>
    <w:rsid w:val="000858B4"/>
    <w:rsid w:val="000870E2"/>
    <w:rsid w:val="00090752"/>
    <w:rsid w:val="000910A4"/>
    <w:rsid w:val="000911E3"/>
    <w:rsid w:val="00091719"/>
    <w:rsid w:val="000933F8"/>
    <w:rsid w:val="00095E81"/>
    <w:rsid w:val="00096226"/>
    <w:rsid w:val="00096A45"/>
    <w:rsid w:val="00097D55"/>
    <w:rsid w:val="000A10D1"/>
    <w:rsid w:val="000A10DE"/>
    <w:rsid w:val="000A19F0"/>
    <w:rsid w:val="000A3F2B"/>
    <w:rsid w:val="000A7499"/>
    <w:rsid w:val="000B27C3"/>
    <w:rsid w:val="000C362A"/>
    <w:rsid w:val="000C58FF"/>
    <w:rsid w:val="000C68A0"/>
    <w:rsid w:val="000C7132"/>
    <w:rsid w:val="000D4E94"/>
    <w:rsid w:val="000D5DB1"/>
    <w:rsid w:val="000E1869"/>
    <w:rsid w:val="000E2BC3"/>
    <w:rsid w:val="000E4174"/>
    <w:rsid w:val="000E488E"/>
    <w:rsid w:val="000E4DEF"/>
    <w:rsid w:val="000E7744"/>
    <w:rsid w:val="000E7A78"/>
    <w:rsid w:val="000F589C"/>
    <w:rsid w:val="000F6397"/>
    <w:rsid w:val="000F7306"/>
    <w:rsid w:val="000F75CC"/>
    <w:rsid w:val="00103CB4"/>
    <w:rsid w:val="00104879"/>
    <w:rsid w:val="00104B7B"/>
    <w:rsid w:val="00104CD3"/>
    <w:rsid w:val="00105188"/>
    <w:rsid w:val="00106EE5"/>
    <w:rsid w:val="001158F6"/>
    <w:rsid w:val="0011752D"/>
    <w:rsid w:val="00120EE4"/>
    <w:rsid w:val="0012462F"/>
    <w:rsid w:val="00126B55"/>
    <w:rsid w:val="00127C7C"/>
    <w:rsid w:val="00131865"/>
    <w:rsid w:val="001360E9"/>
    <w:rsid w:val="001412A2"/>
    <w:rsid w:val="00142130"/>
    <w:rsid w:val="001433FB"/>
    <w:rsid w:val="0015159D"/>
    <w:rsid w:val="00151F5C"/>
    <w:rsid w:val="001530EF"/>
    <w:rsid w:val="00154EC4"/>
    <w:rsid w:val="00155A84"/>
    <w:rsid w:val="00162CE4"/>
    <w:rsid w:val="00167B4D"/>
    <w:rsid w:val="00170C4E"/>
    <w:rsid w:val="0017119E"/>
    <w:rsid w:val="00174E0F"/>
    <w:rsid w:val="00182314"/>
    <w:rsid w:val="00183725"/>
    <w:rsid w:val="001848A1"/>
    <w:rsid w:val="00191145"/>
    <w:rsid w:val="00191676"/>
    <w:rsid w:val="00193AAF"/>
    <w:rsid w:val="00196A4A"/>
    <w:rsid w:val="00197F92"/>
    <w:rsid w:val="001A1546"/>
    <w:rsid w:val="001A30F3"/>
    <w:rsid w:val="001A417B"/>
    <w:rsid w:val="001A68B8"/>
    <w:rsid w:val="001A78B4"/>
    <w:rsid w:val="001B1B5D"/>
    <w:rsid w:val="001B235D"/>
    <w:rsid w:val="001B31C5"/>
    <w:rsid w:val="001B5219"/>
    <w:rsid w:val="001B5AA0"/>
    <w:rsid w:val="001B7E10"/>
    <w:rsid w:val="001C027F"/>
    <w:rsid w:val="001C4639"/>
    <w:rsid w:val="001C491B"/>
    <w:rsid w:val="001C5985"/>
    <w:rsid w:val="001D08DE"/>
    <w:rsid w:val="001D09BC"/>
    <w:rsid w:val="001D1846"/>
    <w:rsid w:val="001D5766"/>
    <w:rsid w:val="001D620B"/>
    <w:rsid w:val="001D68C9"/>
    <w:rsid w:val="001D774E"/>
    <w:rsid w:val="001D7F9A"/>
    <w:rsid w:val="001E0473"/>
    <w:rsid w:val="001E5265"/>
    <w:rsid w:val="001E5AED"/>
    <w:rsid w:val="001E5BC7"/>
    <w:rsid w:val="001E676D"/>
    <w:rsid w:val="001E7260"/>
    <w:rsid w:val="001F0234"/>
    <w:rsid w:val="001F3F0B"/>
    <w:rsid w:val="001F4762"/>
    <w:rsid w:val="001F783E"/>
    <w:rsid w:val="001F7961"/>
    <w:rsid w:val="00201057"/>
    <w:rsid w:val="00204C27"/>
    <w:rsid w:val="00210125"/>
    <w:rsid w:val="0021180B"/>
    <w:rsid w:val="00211DA4"/>
    <w:rsid w:val="0021422C"/>
    <w:rsid w:val="002148F7"/>
    <w:rsid w:val="00214B51"/>
    <w:rsid w:val="0021686D"/>
    <w:rsid w:val="00222918"/>
    <w:rsid w:val="002273F1"/>
    <w:rsid w:val="0023135A"/>
    <w:rsid w:val="00236278"/>
    <w:rsid w:val="002375CC"/>
    <w:rsid w:val="00240F71"/>
    <w:rsid w:val="0024289C"/>
    <w:rsid w:val="00243AA1"/>
    <w:rsid w:val="002443DD"/>
    <w:rsid w:val="00244B31"/>
    <w:rsid w:val="002469F2"/>
    <w:rsid w:val="00251AF3"/>
    <w:rsid w:val="00252D35"/>
    <w:rsid w:val="002546A6"/>
    <w:rsid w:val="00254E1D"/>
    <w:rsid w:val="00257785"/>
    <w:rsid w:val="0026085E"/>
    <w:rsid w:val="0026282F"/>
    <w:rsid w:val="0026679F"/>
    <w:rsid w:val="00267C19"/>
    <w:rsid w:val="00271AD1"/>
    <w:rsid w:val="00275D29"/>
    <w:rsid w:val="00275EEF"/>
    <w:rsid w:val="0027650B"/>
    <w:rsid w:val="00276E92"/>
    <w:rsid w:val="00280CFE"/>
    <w:rsid w:val="002814C7"/>
    <w:rsid w:val="00282756"/>
    <w:rsid w:val="0028335B"/>
    <w:rsid w:val="00285993"/>
    <w:rsid w:val="0028740F"/>
    <w:rsid w:val="002919AC"/>
    <w:rsid w:val="002924B3"/>
    <w:rsid w:val="002925E7"/>
    <w:rsid w:val="00294547"/>
    <w:rsid w:val="00296961"/>
    <w:rsid w:val="002A2E87"/>
    <w:rsid w:val="002A5455"/>
    <w:rsid w:val="002B2E1F"/>
    <w:rsid w:val="002B3FDD"/>
    <w:rsid w:val="002C03BC"/>
    <w:rsid w:val="002C21CA"/>
    <w:rsid w:val="002C3145"/>
    <w:rsid w:val="002C3EFA"/>
    <w:rsid w:val="002C5EE6"/>
    <w:rsid w:val="002E0408"/>
    <w:rsid w:val="002E15D1"/>
    <w:rsid w:val="002E1723"/>
    <w:rsid w:val="002E4479"/>
    <w:rsid w:val="002E64B2"/>
    <w:rsid w:val="002E6A05"/>
    <w:rsid w:val="003000E4"/>
    <w:rsid w:val="00303672"/>
    <w:rsid w:val="003045E2"/>
    <w:rsid w:val="003054F9"/>
    <w:rsid w:val="00305686"/>
    <w:rsid w:val="00305A79"/>
    <w:rsid w:val="00307E30"/>
    <w:rsid w:val="003101BA"/>
    <w:rsid w:val="00311E5C"/>
    <w:rsid w:val="003138F3"/>
    <w:rsid w:val="003167DA"/>
    <w:rsid w:val="00317403"/>
    <w:rsid w:val="003175F7"/>
    <w:rsid w:val="003213E2"/>
    <w:rsid w:val="00321482"/>
    <w:rsid w:val="00321B80"/>
    <w:rsid w:val="0032302D"/>
    <w:rsid w:val="00323B01"/>
    <w:rsid w:val="00332C3A"/>
    <w:rsid w:val="003363C7"/>
    <w:rsid w:val="00345C2C"/>
    <w:rsid w:val="00347FA7"/>
    <w:rsid w:val="00351BBE"/>
    <w:rsid w:val="00351F87"/>
    <w:rsid w:val="0035585A"/>
    <w:rsid w:val="00357377"/>
    <w:rsid w:val="00360FCF"/>
    <w:rsid w:val="003617AC"/>
    <w:rsid w:val="00363EE2"/>
    <w:rsid w:val="0036666D"/>
    <w:rsid w:val="00367E28"/>
    <w:rsid w:val="00373492"/>
    <w:rsid w:val="0037355B"/>
    <w:rsid w:val="00375E23"/>
    <w:rsid w:val="003810FC"/>
    <w:rsid w:val="003818D5"/>
    <w:rsid w:val="00381A3C"/>
    <w:rsid w:val="0038461B"/>
    <w:rsid w:val="003855E9"/>
    <w:rsid w:val="003908EE"/>
    <w:rsid w:val="00392F78"/>
    <w:rsid w:val="00393D31"/>
    <w:rsid w:val="003A0EDD"/>
    <w:rsid w:val="003A18BF"/>
    <w:rsid w:val="003A3ECF"/>
    <w:rsid w:val="003A578C"/>
    <w:rsid w:val="003A58B0"/>
    <w:rsid w:val="003B06D3"/>
    <w:rsid w:val="003B1BB8"/>
    <w:rsid w:val="003B495C"/>
    <w:rsid w:val="003B6F13"/>
    <w:rsid w:val="003C1413"/>
    <w:rsid w:val="003C3A92"/>
    <w:rsid w:val="003C42EE"/>
    <w:rsid w:val="003D0783"/>
    <w:rsid w:val="003D60B8"/>
    <w:rsid w:val="003D6698"/>
    <w:rsid w:val="003E0091"/>
    <w:rsid w:val="003E1837"/>
    <w:rsid w:val="003E1E3C"/>
    <w:rsid w:val="003E23EA"/>
    <w:rsid w:val="003E4825"/>
    <w:rsid w:val="003E65E7"/>
    <w:rsid w:val="003E6746"/>
    <w:rsid w:val="003F32B2"/>
    <w:rsid w:val="003F7437"/>
    <w:rsid w:val="00401FC6"/>
    <w:rsid w:val="00402481"/>
    <w:rsid w:val="00403239"/>
    <w:rsid w:val="0040349E"/>
    <w:rsid w:val="00405793"/>
    <w:rsid w:val="00405AC5"/>
    <w:rsid w:val="004079C3"/>
    <w:rsid w:val="00407CB8"/>
    <w:rsid w:val="004108EE"/>
    <w:rsid w:val="004111B9"/>
    <w:rsid w:val="00411343"/>
    <w:rsid w:val="004133C2"/>
    <w:rsid w:val="0041348F"/>
    <w:rsid w:val="0041602D"/>
    <w:rsid w:val="00416E1B"/>
    <w:rsid w:val="00424AD7"/>
    <w:rsid w:val="00426EF2"/>
    <w:rsid w:val="004347E1"/>
    <w:rsid w:val="00434A2A"/>
    <w:rsid w:val="00435E37"/>
    <w:rsid w:val="00440DA9"/>
    <w:rsid w:val="00442CBB"/>
    <w:rsid w:val="004439A8"/>
    <w:rsid w:val="0044487E"/>
    <w:rsid w:val="00447D76"/>
    <w:rsid w:val="0045269A"/>
    <w:rsid w:val="00453419"/>
    <w:rsid w:val="00453710"/>
    <w:rsid w:val="00454821"/>
    <w:rsid w:val="004669F2"/>
    <w:rsid w:val="004708A8"/>
    <w:rsid w:val="004717B1"/>
    <w:rsid w:val="00473F0A"/>
    <w:rsid w:val="004747C1"/>
    <w:rsid w:val="004755B9"/>
    <w:rsid w:val="004762AD"/>
    <w:rsid w:val="00480004"/>
    <w:rsid w:val="0048027A"/>
    <w:rsid w:val="0048426D"/>
    <w:rsid w:val="00484C2B"/>
    <w:rsid w:val="00484EAE"/>
    <w:rsid w:val="00485E1E"/>
    <w:rsid w:val="00486590"/>
    <w:rsid w:val="00491877"/>
    <w:rsid w:val="00493433"/>
    <w:rsid w:val="004964AB"/>
    <w:rsid w:val="004A08C2"/>
    <w:rsid w:val="004A119A"/>
    <w:rsid w:val="004A1F8A"/>
    <w:rsid w:val="004A2106"/>
    <w:rsid w:val="004A2969"/>
    <w:rsid w:val="004A4025"/>
    <w:rsid w:val="004A40D3"/>
    <w:rsid w:val="004A64B2"/>
    <w:rsid w:val="004A79FF"/>
    <w:rsid w:val="004B407D"/>
    <w:rsid w:val="004B7169"/>
    <w:rsid w:val="004C087A"/>
    <w:rsid w:val="004C0E5F"/>
    <w:rsid w:val="004C1B11"/>
    <w:rsid w:val="004C38CB"/>
    <w:rsid w:val="004C54D5"/>
    <w:rsid w:val="004C5886"/>
    <w:rsid w:val="004D033A"/>
    <w:rsid w:val="004D059B"/>
    <w:rsid w:val="004D632C"/>
    <w:rsid w:val="004D7CA1"/>
    <w:rsid w:val="004E00E7"/>
    <w:rsid w:val="004E356E"/>
    <w:rsid w:val="004E6814"/>
    <w:rsid w:val="004F0E6B"/>
    <w:rsid w:val="004F109C"/>
    <w:rsid w:val="004F15F4"/>
    <w:rsid w:val="004F4428"/>
    <w:rsid w:val="004F4BA0"/>
    <w:rsid w:val="004F6079"/>
    <w:rsid w:val="004F68D6"/>
    <w:rsid w:val="004F74F8"/>
    <w:rsid w:val="004F799F"/>
    <w:rsid w:val="0050724A"/>
    <w:rsid w:val="005148E4"/>
    <w:rsid w:val="00515703"/>
    <w:rsid w:val="00517506"/>
    <w:rsid w:val="005217A7"/>
    <w:rsid w:val="00526290"/>
    <w:rsid w:val="005272F5"/>
    <w:rsid w:val="005320D3"/>
    <w:rsid w:val="0053367B"/>
    <w:rsid w:val="00533E20"/>
    <w:rsid w:val="0053412D"/>
    <w:rsid w:val="00536FD2"/>
    <w:rsid w:val="00537CDC"/>
    <w:rsid w:val="00542E0C"/>
    <w:rsid w:val="0054535F"/>
    <w:rsid w:val="0054538E"/>
    <w:rsid w:val="005454BF"/>
    <w:rsid w:val="00546D0C"/>
    <w:rsid w:val="00553A9B"/>
    <w:rsid w:val="00556B08"/>
    <w:rsid w:val="0056555F"/>
    <w:rsid w:val="005711D1"/>
    <w:rsid w:val="00573043"/>
    <w:rsid w:val="005743E9"/>
    <w:rsid w:val="00574C11"/>
    <w:rsid w:val="00580CFE"/>
    <w:rsid w:val="00584CC8"/>
    <w:rsid w:val="0058568D"/>
    <w:rsid w:val="0058615C"/>
    <w:rsid w:val="00586229"/>
    <w:rsid w:val="0058666E"/>
    <w:rsid w:val="00586726"/>
    <w:rsid w:val="005875CA"/>
    <w:rsid w:val="005903C2"/>
    <w:rsid w:val="00591828"/>
    <w:rsid w:val="0059217C"/>
    <w:rsid w:val="00594393"/>
    <w:rsid w:val="00595C6B"/>
    <w:rsid w:val="00597273"/>
    <w:rsid w:val="00597C30"/>
    <w:rsid w:val="00597C72"/>
    <w:rsid w:val="00597D0F"/>
    <w:rsid w:val="005A1AF7"/>
    <w:rsid w:val="005A3278"/>
    <w:rsid w:val="005A4168"/>
    <w:rsid w:val="005A6D4A"/>
    <w:rsid w:val="005B31FA"/>
    <w:rsid w:val="005B6C06"/>
    <w:rsid w:val="005C29F9"/>
    <w:rsid w:val="005C48E6"/>
    <w:rsid w:val="005C48F9"/>
    <w:rsid w:val="005C51B6"/>
    <w:rsid w:val="005C6B3F"/>
    <w:rsid w:val="005C79A9"/>
    <w:rsid w:val="005D0CE6"/>
    <w:rsid w:val="005D2320"/>
    <w:rsid w:val="005D2BD9"/>
    <w:rsid w:val="005D2C90"/>
    <w:rsid w:val="005D375D"/>
    <w:rsid w:val="005D4C2A"/>
    <w:rsid w:val="005D5463"/>
    <w:rsid w:val="005D67D4"/>
    <w:rsid w:val="005E49B2"/>
    <w:rsid w:val="005E6B82"/>
    <w:rsid w:val="005F2EAD"/>
    <w:rsid w:val="005F3937"/>
    <w:rsid w:val="005F60B6"/>
    <w:rsid w:val="00604AD8"/>
    <w:rsid w:val="00605651"/>
    <w:rsid w:val="006076A6"/>
    <w:rsid w:val="00611829"/>
    <w:rsid w:val="00615A8B"/>
    <w:rsid w:val="0061700A"/>
    <w:rsid w:val="0062480A"/>
    <w:rsid w:val="00625847"/>
    <w:rsid w:val="00632B7A"/>
    <w:rsid w:val="00640A93"/>
    <w:rsid w:val="0064194F"/>
    <w:rsid w:val="006426E1"/>
    <w:rsid w:val="00642904"/>
    <w:rsid w:val="00647664"/>
    <w:rsid w:val="00647B87"/>
    <w:rsid w:val="006522E5"/>
    <w:rsid w:val="00652316"/>
    <w:rsid w:val="00655734"/>
    <w:rsid w:val="006558C5"/>
    <w:rsid w:val="0066235F"/>
    <w:rsid w:val="00672C27"/>
    <w:rsid w:val="00677740"/>
    <w:rsid w:val="00687EA7"/>
    <w:rsid w:val="00694850"/>
    <w:rsid w:val="006952B9"/>
    <w:rsid w:val="00695A0D"/>
    <w:rsid w:val="006A3CB2"/>
    <w:rsid w:val="006A4A3E"/>
    <w:rsid w:val="006A58DD"/>
    <w:rsid w:val="006A6070"/>
    <w:rsid w:val="006B26EA"/>
    <w:rsid w:val="006B2F25"/>
    <w:rsid w:val="006B355C"/>
    <w:rsid w:val="006B573A"/>
    <w:rsid w:val="006C0E05"/>
    <w:rsid w:val="006C180B"/>
    <w:rsid w:val="006C221D"/>
    <w:rsid w:val="006C36B8"/>
    <w:rsid w:val="006C6DFC"/>
    <w:rsid w:val="006C6F65"/>
    <w:rsid w:val="006D3625"/>
    <w:rsid w:val="006E1180"/>
    <w:rsid w:val="006E1F2D"/>
    <w:rsid w:val="006E3D68"/>
    <w:rsid w:val="006E6667"/>
    <w:rsid w:val="006F00B2"/>
    <w:rsid w:val="006F143C"/>
    <w:rsid w:val="006F19D6"/>
    <w:rsid w:val="006F3CE4"/>
    <w:rsid w:val="006F3E19"/>
    <w:rsid w:val="006F4B6F"/>
    <w:rsid w:val="006F4C7C"/>
    <w:rsid w:val="006F685D"/>
    <w:rsid w:val="006F7492"/>
    <w:rsid w:val="006F7672"/>
    <w:rsid w:val="0070306F"/>
    <w:rsid w:val="007033C1"/>
    <w:rsid w:val="00705897"/>
    <w:rsid w:val="00705CCB"/>
    <w:rsid w:val="007122E3"/>
    <w:rsid w:val="007155A5"/>
    <w:rsid w:val="007204A7"/>
    <w:rsid w:val="00720C74"/>
    <w:rsid w:val="00723B41"/>
    <w:rsid w:val="00726C5A"/>
    <w:rsid w:val="007278CC"/>
    <w:rsid w:val="0073248F"/>
    <w:rsid w:val="007340A3"/>
    <w:rsid w:val="0073445F"/>
    <w:rsid w:val="007356A5"/>
    <w:rsid w:val="007414C8"/>
    <w:rsid w:val="00742216"/>
    <w:rsid w:val="007443AC"/>
    <w:rsid w:val="00744EEC"/>
    <w:rsid w:val="007477AE"/>
    <w:rsid w:val="00751BCC"/>
    <w:rsid w:val="00752893"/>
    <w:rsid w:val="007571D6"/>
    <w:rsid w:val="00761EDB"/>
    <w:rsid w:val="007629F4"/>
    <w:rsid w:val="00766FED"/>
    <w:rsid w:val="00771735"/>
    <w:rsid w:val="007718C2"/>
    <w:rsid w:val="00772F5D"/>
    <w:rsid w:val="00773FEF"/>
    <w:rsid w:val="007800D1"/>
    <w:rsid w:val="007803DD"/>
    <w:rsid w:val="0078534A"/>
    <w:rsid w:val="007935DE"/>
    <w:rsid w:val="00797338"/>
    <w:rsid w:val="00797E9A"/>
    <w:rsid w:val="007A39E1"/>
    <w:rsid w:val="007A4C76"/>
    <w:rsid w:val="007A5232"/>
    <w:rsid w:val="007A6D9D"/>
    <w:rsid w:val="007B1F16"/>
    <w:rsid w:val="007B25EC"/>
    <w:rsid w:val="007B454D"/>
    <w:rsid w:val="007C098B"/>
    <w:rsid w:val="007C0BC4"/>
    <w:rsid w:val="007C1C18"/>
    <w:rsid w:val="007C2FBA"/>
    <w:rsid w:val="007C753D"/>
    <w:rsid w:val="007D6658"/>
    <w:rsid w:val="007D69E7"/>
    <w:rsid w:val="007D7849"/>
    <w:rsid w:val="007E1AB5"/>
    <w:rsid w:val="007E2F9C"/>
    <w:rsid w:val="007E3905"/>
    <w:rsid w:val="007E6E49"/>
    <w:rsid w:val="007F0E17"/>
    <w:rsid w:val="007F294A"/>
    <w:rsid w:val="00800B1C"/>
    <w:rsid w:val="0080326C"/>
    <w:rsid w:val="008037EE"/>
    <w:rsid w:val="00804993"/>
    <w:rsid w:val="0080510B"/>
    <w:rsid w:val="008069F5"/>
    <w:rsid w:val="00807DB4"/>
    <w:rsid w:val="00812B7B"/>
    <w:rsid w:val="00812EF7"/>
    <w:rsid w:val="00813AE9"/>
    <w:rsid w:val="00815850"/>
    <w:rsid w:val="00815FBB"/>
    <w:rsid w:val="0082062E"/>
    <w:rsid w:val="008274E5"/>
    <w:rsid w:val="00830849"/>
    <w:rsid w:val="00830FB8"/>
    <w:rsid w:val="00834B76"/>
    <w:rsid w:val="008464E6"/>
    <w:rsid w:val="00847749"/>
    <w:rsid w:val="00850CE2"/>
    <w:rsid w:val="0085113D"/>
    <w:rsid w:val="00852FE0"/>
    <w:rsid w:val="00853BCE"/>
    <w:rsid w:val="00854491"/>
    <w:rsid w:val="008545BE"/>
    <w:rsid w:val="00857C1C"/>
    <w:rsid w:val="00860CEE"/>
    <w:rsid w:val="008624E3"/>
    <w:rsid w:val="0086328E"/>
    <w:rsid w:val="00863A4C"/>
    <w:rsid w:val="008700C2"/>
    <w:rsid w:val="00870747"/>
    <w:rsid w:val="00872C0D"/>
    <w:rsid w:val="00875E5E"/>
    <w:rsid w:val="00876FB6"/>
    <w:rsid w:val="00877886"/>
    <w:rsid w:val="00880280"/>
    <w:rsid w:val="00881B88"/>
    <w:rsid w:val="00882ABA"/>
    <w:rsid w:val="0088710F"/>
    <w:rsid w:val="00887B1C"/>
    <w:rsid w:val="00887C9E"/>
    <w:rsid w:val="00890D56"/>
    <w:rsid w:val="00891131"/>
    <w:rsid w:val="00891C9B"/>
    <w:rsid w:val="00892B3B"/>
    <w:rsid w:val="0089374A"/>
    <w:rsid w:val="008943A8"/>
    <w:rsid w:val="00897A14"/>
    <w:rsid w:val="008A32D5"/>
    <w:rsid w:val="008B165A"/>
    <w:rsid w:val="008B1E74"/>
    <w:rsid w:val="008B30FB"/>
    <w:rsid w:val="008B4715"/>
    <w:rsid w:val="008C1A2B"/>
    <w:rsid w:val="008C2396"/>
    <w:rsid w:val="008C3EF9"/>
    <w:rsid w:val="008C41D6"/>
    <w:rsid w:val="008C4BA6"/>
    <w:rsid w:val="008D7EC6"/>
    <w:rsid w:val="008E1DD7"/>
    <w:rsid w:val="008E2D20"/>
    <w:rsid w:val="008F36E2"/>
    <w:rsid w:val="008F555D"/>
    <w:rsid w:val="008F6055"/>
    <w:rsid w:val="009010EE"/>
    <w:rsid w:val="00901104"/>
    <w:rsid w:val="009027A0"/>
    <w:rsid w:val="0090304E"/>
    <w:rsid w:val="00904B10"/>
    <w:rsid w:val="00905545"/>
    <w:rsid w:val="0090566D"/>
    <w:rsid w:val="00910007"/>
    <w:rsid w:val="0091279A"/>
    <w:rsid w:val="00912D9C"/>
    <w:rsid w:val="00914C40"/>
    <w:rsid w:val="009176D7"/>
    <w:rsid w:val="0092167D"/>
    <w:rsid w:val="0092223C"/>
    <w:rsid w:val="0092350F"/>
    <w:rsid w:val="009271E7"/>
    <w:rsid w:val="00930E67"/>
    <w:rsid w:val="00931D3C"/>
    <w:rsid w:val="009408D9"/>
    <w:rsid w:val="00943882"/>
    <w:rsid w:val="00944698"/>
    <w:rsid w:val="0094718E"/>
    <w:rsid w:val="00953055"/>
    <w:rsid w:val="009539DF"/>
    <w:rsid w:val="0095580C"/>
    <w:rsid w:val="00965508"/>
    <w:rsid w:val="0096638E"/>
    <w:rsid w:val="00966D63"/>
    <w:rsid w:val="00972462"/>
    <w:rsid w:val="009741B2"/>
    <w:rsid w:val="00974E24"/>
    <w:rsid w:val="00975CF9"/>
    <w:rsid w:val="0098194E"/>
    <w:rsid w:val="00983A5C"/>
    <w:rsid w:val="00984799"/>
    <w:rsid w:val="00985155"/>
    <w:rsid w:val="009904D1"/>
    <w:rsid w:val="009929DD"/>
    <w:rsid w:val="009935AA"/>
    <w:rsid w:val="0099374E"/>
    <w:rsid w:val="009959E5"/>
    <w:rsid w:val="009A3995"/>
    <w:rsid w:val="009A5E41"/>
    <w:rsid w:val="009B0D88"/>
    <w:rsid w:val="009B53A2"/>
    <w:rsid w:val="009B6352"/>
    <w:rsid w:val="009C12BE"/>
    <w:rsid w:val="009D1C93"/>
    <w:rsid w:val="009D31D7"/>
    <w:rsid w:val="009D4D22"/>
    <w:rsid w:val="009E529D"/>
    <w:rsid w:val="009E5D11"/>
    <w:rsid w:val="009F18BA"/>
    <w:rsid w:val="009F61B7"/>
    <w:rsid w:val="009F6E8D"/>
    <w:rsid w:val="009F7CAD"/>
    <w:rsid w:val="00A00923"/>
    <w:rsid w:val="00A03580"/>
    <w:rsid w:val="00A04271"/>
    <w:rsid w:val="00A054D9"/>
    <w:rsid w:val="00A06826"/>
    <w:rsid w:val="00A113A6"/>
    <w:rsid w:val="00A12DEF"/>
    <w:rsid w:val="00A16F94"/>
    <w:rsid w:val="00A2228B"/>
    <w:rsid w:val="00A30237"/>
    <w:rsid w:val="00A34C3C"/>
    <w:rsid w:val="00A3569F"/>
    <w:rsid w:val="00A376D2"/>
    <w:rsid w:val="00A41AE1"/>
    <w:rsid w:val="00A44703"/>
    <w:rsid w:val="00A44AC1"/>
    <w:rsid w:val="00A463CB"/>
    <w:rsid w:val="00A54709"/>
    <w:rsid w:val="00A551AC"/>
    <w:rsid w:val="00A5522B"/>
    <w:rsid w:val="00A57480"/>
    <w:rsid w:val="00A57486"/>
    <w:rsid w:val="00A6108D"/>
    <w:rsid w:val="00A63FDF"/>
    <w:rsid w:val="00A64C8E"/>
    <w:rsid w:val="00A73805"/>
    <w:rsid w:val="00A7423F"/>
    <w:rsid w:val="00A812AC"/>
    <w:rsid w:val="00A876D4"/>
    <w:rsid w:val="00A9200E"/>
    <w:rsid w:val="00A92676"/>
    <w:rsid w:val="00A94532"/>
    <w:rsid w:val="00A95608"/>
    <w:rsid w:val="00A95B5D"/>
    <w:rsid w:val="00A95F00"/>
    <w:rsid w:val="00A97713"/>
    <w:rsid w:val="00AA1792"/>
    <w:rsid w:val="00AA315B"/>
    <w:rsid w:val="00AA5238"/>
    <w:rsid w:val="00AB3052"/>
    <w:rsid w:val="00AB4482"/>
    <w:rsid w:val="00AB4B98"/>
    <w:rsid w:val="00AB68B5"/>
    <w:rsid w:val="00AC04AD"/>
    <w:rsid w:val="00AC0E6C"/>
    <w:rsid w:val="00AC2205"/>
    <w:rsid w:val="00AC2888"/>
    <w:rsid w:val="00AC2C1E"/>
    <w:rsid w:val="00AC36E9"/>
    <w:rsid w:val="00AC5DAB"/>
    <w:rsid w:val="00AC6B3D"/>
    <w:rsid w:val="00AD054C"/>
    <w:rsid w:val="00AD18E1"/>
    <w:rsid w:val="00AD3DC3"/>
    <w:rsid w:val="00AD5B52"/>
    <w:rsid w:val="00AD6E67"/>
    <w:rsid w:val="00AD7581"/>
    <w:rsid w:val="00AE3563"/>
    <w:rsid w:val="00AE53A9"/>
    <w:rsid w:val="00AE6C37"/>
    <w:rsid w:val="00AF7EA6"/>
    <w:rsid w:val="00B016B0"/>
    <w:rsid w:val="00B02F16"/>
    <w:rsid w:val="00B03B3C"/>
    <w:rsid w:val="00B12BC4"/>
    <w:rsid w:val="00B13678"/>
    <w:rsid w:val="00B15F81"/>
    <w:rsid w:val="00B16CA3"/>
    <w:rsid w:val="00B174C2"/>
    <w:rsid w:val="00B17F12"/>
    <w:rsid w:val="00B22FE9"/>
    <w:rsid w:val="00B23DE0"/>
    <w:rsid w:val="00B2575D"/>
    <w:rsid w:val="00B264D8"/>
    <w:rsid w:val="00B329B5"/>
    <w:rsid w:val="00B330AA"/>
    <w:rsid w:val="00B34550"/>
    <w:rsid w:val="00B346A3"/>
    <w:rsid w:val="00B40633"/>
    <w:rsid w:val="00B408EE"/>
    <w:rsid w:val="00B452A2"/>
    <w:rsid w:val="00B507A5"/>
    <w:rsid w:val="00B53D19"/>
    <w:rsid w:val="00B56D13"/>
    <w:rsid w:val="00B60D70"/>
    <w:rsid w:val="00B62B3E"/>
    <w:rsid w:val="00B65304"/>
    <w:rsid w:val="00B66441"/>
    <w:rsid w:val="00B70CAA"/>
    <w:rsid w:val="00B76236"/>
    <w:rsid w:val="00B803B0"/>
    <w:rsid w:val="00B80718"/>
    <w:rsid w:val="00B8384B"/>
    <w:rsid w:val="00B84F1E"/>
    <w:rsid w:val="00B861E3"/>
    <w:rsid w:val="00B8651E"/>
    <w:rsid w:val="00B87480"/>
    <w:rsid w:val="00B976B3"/>
    <w:rsid w:val="00BA1274"/>
    <w:rsid w:val="00BA3D91"/>
    <w:rsid w:val="00BA4E2D"/>
    <w:rsid w:val="00BB0A84"/>
    <w:rsid w:val="00BB19CE"/>
    <w:rsid w:val="00BB328D"/>
    <w:rsid w:val="00BB690D"/>
    <w:rsid w:val="00BB7038"/>
    <w:rsid w:val="00BB77DA"/>
    <w:rsid w:val="00BB7B5C"/>
    <w:rsid w:val="00BC0A31"/>
    <w:rsid w:val="00BC146D"/>
    <w:rsid w:val="00BC6098"/>
    <w:rsid w:val="00BD1EE7"/>
    <w:rsid w:val="00BD3102"/>
    <w:rsid w:val="00BD6588"/>
    <w:rsid w:val="00BE0E8D"/>
    <w:rsid w:val="00BE1FAE"/>
    <w:rsid w:val="00BE3317"/>
    <w:rsid w:val="00BE4ADD"/>
    <w:rsid w:val="00BF1F4D"/>
    <w:rsid w:val="00BF38B4"/>
    <w:rsid w:val="00BF7D54"/>
    <w:rsid w:val="00C0040D"/>
    <w:rsid w:val="00C06A95"/>
    <w:rsid w:val="00C11CE4"/>
    <w:rsid w:val="00C1282F"/>
    <w:rsid w:val="00C15A71"/>
    <w:rsid w:val="00C15F3C"/>
    <w:rsid w:val="00C160EF"/>
    <w:rsid w:val="00C17637"/>
    <w:rsid w:val="00C17DA9"/>
    <w:rsid w:val="00C20561"/>
    <w:rsid w:val="00C212DE"/>
    <w:rsid w:val="00C22C39"/>
    <w:rsid w:val="00C2378F"/>
    <w:rsid w:val="00C23D8C"/>
    <w:rsid w:val="00C240D9"/>
    <w:rsid w:val="00C25612"/>
    <w:rsid w:val="00C259CC"/>
    <w:rsid w:val="00C32249"/>
    <w:rsid w:val="00C32D33"/>
    <w:rsid w:val="00C333D8"/>
    <w:rsid w:val="00C3767F"/>
    <w:rsid w:val="00C40D00"/>
    <w:rsid w:val="00C415C2"/>
    <w:rsid w:val="00C46B56"/>
    <w:rsid w:val="00C50A1B"/>
    <w:rsid w:val="00C513D2"/>
    <w:rsid w:val="00C560CF"/>
    <w:rsid w:val="00C5734D"/>
    <w:rsid w:val="00C61EF0"/>
    <w:rsid w:val="00C63141"/>
    <w:rsid w:val="00C67E82"/>
    <w:rsid w:val="00C67E93"/>
    <w:rsid w:val="00C7059F"/>
    <w:rsid w:val="00C706BB"/>
    <w:rsid w:val="00C7113B"/>
    <w:rsid w:val="00C71B4C"/>
    <w:rsid w:val="00C731C6"/>
    <w:rsid w:val="00C74969"/>
    <w:rsid w:val="00C7726F"/>
    <w:rsid w:val="00C80225"/>
    <w:rsid w:val="00C82602"/>
    <w:rsid w:val="00C83B61"/>
    <w:rsid w:val="00C84BC7"/>
    <w:rsid w:val="00C867EB"/>
    <w:rsid w:val="00C925E4"/>
    <w:rsid w:val="00C95605"/>
    <w:rsid w:val="00CA334F"/>
    <w:rsid w:val="00CA50C8"/>
    <w:rsid w:val="00CB0A5A"/>
    <w:rsid w:val="00CB3C1D"/>
    <w:rsid w:val="00CB55FC"/>
    <w:rsid w:val="00CB7C0C"/>
    <w:rsid w:val="00CC27FB"/>
    <w:rsid w:val="00CC61F1"/>
    <w:rsid w:val="00CD09EC"/>
    <w:rsid w:val="00CD0AC1"/>
    <w:rsid w:val="00CD223F"/>
    <w:rsid w:val="00CD4020"/>
    <w:rsid w:val="00CD51AC"/>
    <w:rsid w:val="00CD5505"/>
    <w:rsid w:val="00CD65BE"/>
    <w:rsid w:val="00CE140D"/>
    <w:rsid w:val="00CE4E6C"/>
    <w:rsid w:val="00CE7770"/>
    <w:rsid w:val="00CE77E3"/>
    <w:rsid w:val="00CE7866"/>
    <w:rsid w:val="00CE7941"/>
    <w:rsid w:val="00CF4B95"/>
    <w:rsid w:val="00D016BD"/>
    <w:rsid w:val="00D02420"/>
    <w:rsid w:val="00D11DEE"/>
    <w:rsid w:val="00D14C11"/>
    <w:rsid w:val="00D1758E"/>
    <w:rsid w:val="00D23541"/>
    <w:rsid w:val="00D243FF"/>
    <w:rsid w:val="00D24602"/>
    <w:rsid w:val="00D3020E"/>
    <w:rsid w:val="00D31D9E"/>
    <w:rsid w:val="00D33D0C"/>
    <w:rsid w:val="00D3458F"/>
    <w:rsid w:val="00D40212"/>
    <w:rsid w:val="00D43A30"/>
    <w:rsid w:val="00D43B57"/>
    <w:rsid w:val="00D43FB9"/>
    <w:rsid w:val="00D45A5C"/>
    <w:rsid w:val="00D51401"/>
    <w:rsid w:val="00D5572B"/>
    <w:rsid w:val="00D62ED9"/>
    <w:rsid w:val="00D63954"/>
    <w:rsid w:val="00D67BDC"/>
    <w:rsid w:val="00D702DB"/>
    <w:rsid w:val="00D731BF"/>
    <w:rsid w:val="00D7698B"/>
    <w:rsid w:val="00D771CA"/>
    <w:rsid w:val="00D82C1B"/>
    <w:rsid w:val="00D84F1F"/>
    <w:rsid w:val="00D91073"/>
    <w:rsid w:val="00D915AD"/>
    <w:rsid w:val="00D91D01"/>
    <w:rsid w:val="00D926C3"/>
    <w:rsid w:val="00DA08F8"/>
    <w:rsid w:val="00DA3B20"/>
    <w:rsid w:val="00DA4A31"/>
    <w:rsid w:val="00DA4B2D"/>
    <w:rsid w:val="00DA58C4"/>
    <w:rsid w:val="00DA6D10"/>
    <w:rsid w:val="00DA7705"/>
    <w:rsid w:val="00DB3B69"/>
    <w:rsid w:val="00DB3DC2"/>
    <w:rsid w:val="00DB6362"/>
    <w:rsid w:val="00DC15AE"/>
    <w:rsid w:val="00DC32DB"/>
    <w:rsid w:val="00DC43F5"/>
    <w:rsid w:val="00DC68E2"/>
    <w:rsid w:val="00DC776C"/>
    <w:rsid w:val="00DD2E02"/>
    <w:rsid w:val="00DD7F78"/>
    <w:rsid w:val="00DE4362"/>
    <w:rsid w:val="00DE56B2"/>
    <w:rsid w:val="00DF0DF2"/>
    <w:rsid w:val="00DF22AE"/>
    <w:rsid w:val="00E04147"/>
    <w:rsid w:val="00E05A30"/>
    <w:rsid w:val="00E11983"/>
    <w:rsid w:val="00E1345D"/>
    <w:rsid w:val="00E136CE"/>
    <w:rsid w:val="00E1423A"/>
    <w:rsid w:val="00E25AF1"/>
    <w:rsid w:val="00E26F8B"/>
    <w:rsid w:val="00E309B9"/>
    <w:rsid w:val="00E321A8"/>
    <w:rsid w:val="00E32682"/>
    <w:rsid w:val="00E32BF5"/>
    <w:rsid w:val="00E34DC5"/>
    <w:rsid w:val="00E464C2"/>
    <w:rsid w:val="00E46D7E"/>
    <w:rsid w:val="00E46EFD"/>
    <w:rsid w:val="00E4719A"/>
    <w:rsid w:val="00E47B27"/>
    <w:rsid w:val="00E50A6C"/>
    <w:rsid w:val="00E50D77"/>
    <w:rsid w:val="00E50D99"/>
    <w:rsid w:val="00E53019"/>
    <w:rsid w:val="00E600E9"/>
    <w:rsid w:val="00E6037F"/>
    <w:rsid w:val="00E6090E"/>
    <w:rsid w:val="00E709BA"/>
    <w:rsid w:val="00E71CE7"/>
    <w:rsid w:val="00E75522"/>
    <w:rsid w:val="00E76C7A"/>
    <w:rsid w:val="00E8331E"/>
    <w:rsid w:val="00E83F7F"/>
    <w:rsid w:val="00E85A44"/>
    <w:rsid w:val="00E85A77"/>
    <w:rsid w:val="00E941D5"/>
    <w:rsid w:val="00E963A3"/>
    <w:rsid w:val="00E96581"/>
    <w:rsid w:val="00E97C20"/>
    <w:rsid w:val="00EA33B4"/>
    <w:rsid w:val="00EA3814"/>
    <w:rsid w:val="00EB2BE5"/>
    <w:rsid w:val="00EB4F2A"/>
    <w:rsid w:val="00EB59A4"/>
    <w:rsid w:val="00EB71CC"/>
    <w:rsid w:val="00EC67A4"/>
    <w:rsid w:val="00ED1922"/>
    <w:rsid w:val="00ED2F62"/>
    <w:rsid w:val="00EE0153"/>
    <w:rsid w:val="00EE03AB"/>
    <w:rsid w:val="00EE1894"/>
    <w:rsid w:val="00EE1ED2"/>
    <w:rsid w:val="00EE456A"/>
    <w:rsid w:val="00EE5AEA"/>
    <w:rsid w:val="00EF0A4B"/>
    <w:rsid w:val="00EF0ACB"/>
    <w:rsid w:val="00EF1FC7"/>
    <w:rsid w:val="00EF3D25"/>
    <w:rsid w:val="00EF6BF3"/>
    <w:rsid w:val="00EF7475"/>
    <w:rsid w:val="00F03806"/>
    <w:rsid w:val="00F0393C"/>
    <w:rsid w:val="00F050C0"/>
    <w:rsid w:val="00F137BC"/>
    <w:rsid w:val="00F15D3E"/>
    <w:rsid w:val="00F26B38"/>
    <w:rsid w:val="00F30F87"/>
    <w:rsid w:val="00F32AC2"/>
    <w:rsid w:val="00F35BBF"/>
    <w:rsid w:val="00F41AE4"/>
    <w:rsid w:val="00F41E35"/>
    <w:rsid w:val="00F42569"/>
    <w:rsid w:val="00F43E64"/>
    <w:rsid w:val="00F44372"/>
    <w:rsid w:val="00F47240"/>
    <w:rsid w:val="00F47F7C"/>
    <w:rsid w:val="00F5081C"/>
    <w:rsid w:val="00F51977"/>
    <w:rsid w:val="00F53340"/>
    <w:rsid w:val="00F608A8"/>
    <w:rsid w:val="00F634B5"/>
    <w:rsid w:val="00F676DC"/>
    <w:rsid w:val="00F7201C"/>
    <w:rsid w:val="00F731B4"/>
    <w:rsid w:val="00F74D34"/>
    <w:rsid w:val="00F750C8"/>
    <w:rsid w:val="00F775C9"/>
    <w:rsid w:val="00F812CE"/>
    <w:rsid w:val="00F84748"/>
    <w:rsid w:val="00F84F5E"/>
    <w:rsid w:val="00F8500C"/>
    <w:rsid w:val="00F92CFF"/>
    <w:rsid w:val="00FA1841"/>
    <w:rsid w:val="00FA25A8"/>
    <w:rsid w:val="00FA4356"/>
    <w:rsid w:val="00FA54D5"/>
    <w:rsid w:val="00FB0997"/>
    <w:rsid w:val="00FB3AFE"/>
    <w:rsid w:val="00FC553B"/>
    <w:rsid w:val="00FC667A"/>
    <w:rsid w:val="00FD0D47"/>
    <w:rsid w:val="00FD18CD"/>
    <w:rsid w:val="00FD4ACE"/>
    <w:rsid w:val="00FD4F74"/>
    <w:rsid w:val="00FD4FFF"/>
    <w:rsid w:val="00FD7706"/>
    <w:rsid w:val="00FE0453"/>
    <w:rsid w:val="00FE1455"/>
    <w:rsid w:val="00FE16AD"/>
    <w:rsid w:val="00FE1CEA"/>
    <w:rsid w:val="00FE6388"/>
    <w:rsid w:val="00FE6FA4"/>
    <w:rsid w:val="00FF0417"/>
    <w:rsid w:val="00FF0656"/>
    <w:rsid w:val="00FF2453"/>
    <w:rsid w:val="00FF62E2"/>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oNotEmbedSmartTags/>
  <w:decimalSymbol w:val="."/>
  <w:listSeparator w:val=","/>
  <w14:docId w14:val="2349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 w:type="character" w:styleId="CommentReference">
    <w:name w:val="annotation reference"/>
    <w:basedOn w:val="DefaultParagraphFont"/>
    <w:semiHidden/>
    <w:unhideWhenUsed/>
    <w:rsid w:val="001A1546"/>
    <w:rPr>
      <w:sz w:val="16"/>
      <w:szCs w:val="16"/>
    </w:rPr>
  </w:style>
  <w:style w:type="paragraph" w:styleId="CommentText">
    <w:name w:val="annotation text"/>
    <w:basedOn w:val="Normal"/>
    <w:link w:val="CommentTextChar"/>
    <w:semiHidden/>
    <w:unhideWhenUsed/>
    <w:rsid w:val="001A1546"/>
    <w:rPr>
      <w:sz w:val="20"/>
    </w:rPr>
  </w:style>
  <w:style w:type="character" w:customStyle="1" w:styleId="CommentTextChar">
    <w:name w:val="Comment Text Char"/>
    <w:basedOn w:val="DefaultParagraphFont"/>
    <w:link w:val="CommentText"/>
    <w:semiHidden/>
    <w:rsid w:val="001A1546"/>
    <w:rPr>
      <w:rFonts w:ascii="Times New Roman" w:hAnsi="Times New Roman"/>
    </w:rPr>
  </w:style>
  <w:style w:type="paragraph" w:styleId="CommentSubject">
    <w:name w:val="annotation subject"/>
    <w:basedOn w:val="CommentText"/>
    <w:next w:val="CommentText"/>
    <w:link w:val="CommentSubjectChar"/>
    <w:semiHidden/>
    <w:unhideWhenUsed/>
    <w:rsid w:val="001A1546"/>
    <w:rPr>
      <w:b/>
      <w:bCs/>
    </w:rPr>
  </w:style>
  <w:style w:type="character" w:customStyle="1" w:styleId="CommentSubjectChar">
    <w:name w:val="Comment Subject Char"/>
    <w:basedOn w:val="CommentTextChar"/>
    <w:link w:val="CommentSubject"/>
    <w:semiHidden/>
    <w:rsid w:val="001A154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 w:id="698361648">
      <w:bodyDiv w:val="1"/>
      <w:marLeft w:val="0"/>
      <w:marRight w:val="0"/>
      <w:marTop w:val="0"/>
      <w:marBottom w:val="0"/>
      <w:divBdr>
        <w:top w:val="none" w:sz="0" w:space="0" w:color="auto"/>
        <w:left w:val="none" w:sz="0" w:space="0" w:color="auto"/>
        <w:bottom w:val="none" w:sz="0" w:space="0" w:color="auto"/>
        <w:right w:val="none" w:sz="0" w:space="0" w:color="auto"/>
      </w:divBdr>
    </w:div>
    <w:div w:id="1250578338">
      <w:bodyDiv w:val="1"/>
      <w:marLeft w:val="0"/>
      <w:marRight w:val="0"/>
      <w:marTop w:val="0"/>
      <w:marBottom w:val="0"/>
      <w:divBdr>
        <w:top w:val="none" w:sz="0" w:space="0" w:color="auto"/>
        <w:left w:val="none" w:sz="0" w:space="0" w:color="auto"/>
        <w:bottom w:val="none" w:sz="0" w:space="0" w:color="auto"/>
        <w:right w:val="none" w:sz="0" w:space="0" w:color="auto"/>
      </w:divBdr>
    </w:div>
    <w:div w:id="1520002560">
      <w:bodyDiv w:val="1"/>
      <w:marLeft w:val="0"/>
      <w:marRight w:val="0"/>
      <w:marTop w:val="0"/>
      <w:marBottom w:val="0"/>
      <w:divBdr>
        <w:top w:val="none" w:sz="0" w:space="0" w:color="auto"/>
        <w:left w:val="none" w:sz="0" w:space="0" w:color="auto"/>
        <w:bottom w:val="none" w:sz="0" w:space="0" w:color="auto"/>
        <w:right w:val="none" w:sz="0" w:space="0" w:color="auto"/>
      </w:divBdr>
    </w:div>
    <w:div w:id="1680309071">
      <w:bodyDiv w:val="1"/>
      <w:marLeft w:val="0"/>
      <w:marRight w:val="0"/>
      <w:marTop w:val="0"/>
      <w:marBottom w:val="0"/>
      <w:divBdr>
        <w:top w:val="none" w:sz="0" w:space="0" w:color="auto"/>
        <w:left w:val="none" w:sz="0" w:space="0" w:color="auto"/>
        <w:bottom w:val="none" w:sz="0" w:space="0" w:color="auto"/>
        <w:right w:val="none" w:sz="0" w:space="0" w:color="auto"/>
      </w:divBdr>
    </w:div>
    <w:div w:id="1734962378">
      <w:bodyDiv w:val="1"/>
      <w:marLeft w:val="0"/>
      <w:marRight w:val="0"/>
      <w:marTop w:val="0"/>
      <w:marBottom w:val="0"/>
      <w:divBdr>
        <w:top w:val="none" w:sz="0" w:space="0" w:color="auto"/>
        <w:left w:val="none" w:sz="0" w:space="0" w:color="auto"/>
        <w:bottom w:val="none" w:sz="0" w:space="0" w:color="auto"/>
        <w:right w:val="none" w:sz="0" w:space="0" w:color="auto"/>
      </w:divBdr>
    </w:div>
    <w:div w:id="1840071286">
      <w:bodyDiv w:val="1"/>
      <w:marLeft w:val="0"/>
      <w:marRight w:val="0"/>
      <w:marTop w:val="0"/>
      <w:marBottom w:val="0"/>
      <w:divBdr>
        <w:top w:val="none" w:sz="0" w:space="0" w:color="auto"/>
        <w:left w:val="none" w:sz="0" w:space="0" w:color="auto"/>
        <w:bottom w:val="none" w:sz="0" w:space="0" w:color="auto"/>
        <w:right w:val="none" w:sz="0" w:space="0" w:color="auto"/>
      </w:divBdr>
    </w:div>
    <w:div w:id="19412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ma.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85AAA-9CA4-4B57-87E5-8BA9D55D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5741</Words>
  <Characters>34600</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2022-07-11T23:15:00Z</dcterms:created>
  <dcterms:modified xsi:type="dcterms:W3CDTF">2022-07-12T01:38:00Z</dcterms:modified>
</cp:coreProperties>
</file>