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D07BEF">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r w:rsidRPr="00024911">
        <w:t>concerning</w:t>
      </w:r>
    </w:p>
    <w:p w:rsidR="00054930" w:rsidRDefault="00762BB4" w:rsidP="000D4972">
      <w:pPr>
        <w:pStyle w:val="Plainheader"/>
      </w:pPr>
      <w:bookmarkStart w:id="0" w:name="SoP_Name_Title"/>
      <w:r>
        <w:t>MALIGNANT NEOPLASM OF BONE AND ARTICULAR CARTILAGE</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1E39E0">
        <w:t>67</w:t>
      </w:r>
      <w:bookmarkEnd w:id="1"/>
      <w:r w:rsidRPr="00024911">
        <w:t xml:space="preserve"> of</w:t>
      </w:r>
      <w:r w:rsidR="00085567">
        <w:t xml:space="preserve"> </w:t>
      </w:r>
      <w:bookmarkStart w:id="2" w:name="year"/>
      <w:r w:rsidR="00762BB4">
        <w:t>2020</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D07BEF">
      <w:pPr>
        <w:pStyle w:val="Plain"/>
      </w:pPr>
      <w:r w:rsidRPr="007527C1">
        <w:t>Dated</w:t>
      </w:r>
      <w:r w:rsidR="001E39E0">
        <w:t xml:space="preserve">  28 August 2020</w:t>
      </w:r>
    </w:p>
    <w:p w:rsidR="00D93DA9" w:rsidRDefault="00D93DA9" w:rsidP="00D07BEF">
      <w:pPr>
        <w:pStyle w:val="Plain"/>
      </w:pPr>
    </w:p>
    <w:p w:rsidR="00D93DA9" w:rsidRDefault="00D93DA9" w:rsidP="00D07BEF">
      <w:pPr>
        <w:pStyle w:val="Plain"/>
      </w:pPr>
    </w:p>
    <w:p w:rsidR="00D93DA9" w:rsidRDefault="00D93DA9" w:rsidP="00D07BEF">
      <w:pPr>
        <w:pStyle w:val="Plain"/>
      </w:pPr>
    </w:p>
    <w:p w:rsidR="00D93DA9" w:rsidRDefault="00D93DA9" w:rsidP="00D07BEF">
      <w:pPr>
        <w:pStyle w:val="Plain"/>
      </w:pPr>
    </w:p>
    <w:p w:rsidR="00D93DA9" w:rsidRPr="007527C1" w:rsidRDefault="00D93DA9" w:rsidP="00D07BEF">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D07BEF">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D07BEF">
            <w:pPr>
              <w:pStyle w:val="Plain"/>
            </w:pPr>
          </w:p>
        </w:tc>
      </w:tr>
      <w:tr w:rsidR="00B70FA0" w:rsidTr="0034373D">
        <w:tc>
          <w:tcPr>
            <w:tcW w:w="4116" w:type="dxa"/>
          </w:tcPr>
          <w:p w:rsidR="00B70FA0" w:rsidRDefault="00314659" w:rsidP="00D07BEF">
            <w:pPr>
              <w:pStyle w:val="Plain"/>
            </w:pPr>
            <w:r>
              <w:rPr>
                <w:noProof/>
              </w:rPr>
              <w:drawing>
                <wp:inline distT="0" distB="0" distL="0" distR="0" wp14:anchorId="5AED1ED1" wp14:editId="55C42099">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descr="RMA Chairperson signa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p>
          <w:p w:rsidR="00B70FA0" w:rsidRDefault="00B70FA0" w:rsidP="00D07BEF">
            <w:pPr>
              <w:pStyle w:val="Plain"/>
            </w:pPr>
          </w:p>
          <w:p w:rsidR="00B70FA0" w:rsidRPr="007527C1" w:rsidRDefault="00B70FA0" w:rsidP="00D07BEF">
            <w:pPr>
              <w:pStyle w:val="Plain"/>
            </w:pPr>
            <w:r w:rsidRPr="007527C1">
              <w:t>Professor Nicholas Saunders AO</w:t>
            </w:r>
          </w:p>
          <w:p w:rsidR="00B70FA0" w:rsidRDefault="00B70FA0" w:rsidP="00D07BEF">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742372"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bookmarkStart w:id="4" w:name="_GoBack"/>
      <w:bookmarkEnd w:id="4"/>
      <w:r w:rsidR="00742372">
        <w:rPr>
          <w:noProof/>
        </w:rPr>
        <w:t>1</w:t>
      </w:r>
      <w:r w:rsidR="00742372">
        <w:rPr>
          <w:rFonts w:asciiTheme="minorHAnsi" w:eastAsiaTheme="minorEastAsia" w:hAnsiTheme="minorHAnsi" w:cstheme="minorBidi"/>
          <w:noProof/>
          <w:kern w:val="0"/>
          <w:sz w:val="22"/>
          <w:szCs w:val="22"/>
        </w:rPr>
        <w:tab/>
      </w:r>
      <w:r w:rsidR="00742372">
        <w:rPr>
          <w:noProof/>
        </w:rPr>
        <w:t>Name</w:t>
      </w:r>
      <w:r w:rsidR="00742372">
        <w:rPr>
          <w:noProof/>
        </w:rPr>
        <w:tab/>
      </w:r>
      <w:r w:rsidR="00742372">
        <w:rPr>
          <w:noProof/>
        </w:rPr>
        <w:fldChar w:fldCharType="begin"/>
      </w:r>
      <w:r w:rsidR="00742372">
        <w:rPr>
          <w:noProof/>
        </w:rPr>
        <w:instrText xml:space="preserve"> PAGEREF _Toc49353065 \h </w:instrText>
      </w:r>
      <w:r w:rsidR="00742372">
        <w:rPr>
          <w:noProof/>
        </w:rPr>
      </w:r>
      <w:r w:rsidR="00742372">
        <w:rPr>
          <w:noProof/>
        </w:rPr>
        <w:fldChar w:fldCharType="separate"/>
      </w:r>
      <w:r w:rsidR="00742372">
        <w:rPr>
          <w:noProof/>
        </w:rPr>
        <w:t>3</w:t>
      </w:r>
      <w:r w:rsidR="00742372">
        <w:rPr>
          <w:noProof/>
        </w:rPr>
        <w:fldChar w:fldCharType="end"/>
      </w:r>
    </w:p>
    <w:p w:rsidR="00742372" w:rsidRDefault="0074237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_Toc49353066 \h </w:instrText>
      </w:r>
      <w:r>
        <w:rPr>
          <w:noProof/>
        </w:rPr>
      </w:r>
      <w:r>
        <w:rPr>
          <w:noProof/>
        </w:rPr>
        <w:fldChar w:fldCharType="separate"/>
      </w:r>
      <w:r>
        <w:rPr>
          <w:noProof/>
        </w:rPr>
        <w:t>3</w:t>
      </w:r>
      <w:r>
        <w:rPr>
          <w:noProof/>
        </w:rPr>
        <w:fldChar w:fldCharType="end"/>
      </w:r>
    </w:p>
    <w:p w:rsidR="00742372" w:rsidRDefault="0074237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_Toc49353067 \h </w:instrText>
      </w:r>
      <w:r>
        <w:rPr>
          <w:noProof/>
        </w:rPr>
      </w:r>
      <w:r>
        <w:rPr>
          <w:noProof/>
        </w:rPr>
        <w:fldChar w:fldCharType="separate"/>
      </w:r>
      <w:r>
        <w:rPr>
          <w:noProof/>
        </w:rPr>
        <w:t>3</w:t>
      </w:r>
      <w:r>
        <w:rPr>
          <w:noProof/>
        </w:rPr>
        <w:fldChar w:fldCharType="end"/>
      </w:r>
    </w:p>
    <w:p w:rsidR="00742372" w:rsidRDefault="0074237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_Toc49353068 \h </w:instrText>
      </w:r>
      <w:r>
        <w:rPr>
          <w:noProof/>
        </w:rPr>
      </w:r>
      <w:r>
        <w:rPr>
          <w:noProof/>
        </w:rPr>
        <w:fldChar w:fldCharType="separate"/>
      </w:r>
      <w:r>
        <w:rPr>
          <w:noProof/>
        </w:rPr>
        <w:t>3</w:t>
      </w:r>
      <w:r>
        <w:rPr>
          <w:noProof/>
        </w:rPr>
        <w:fldChar w:fldCharType="end"/>
      </w:r>
    </w:p>
    <w:p w:rsidR="00742372" w:rsidRDefault="0074237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_Toc49353069 \h </w:instrText>
      </w:r>
      <w:r>
        <w:rPr>
          <w:noProof/>
        </w:rPr>
      </w:r>
      <w:r>
        <w:rPr>
          <w:noProof/>
        </w:rPr>
        <w:fldChar w:fldCharType="separate"/>
      </w:r>
      <w:r>
        <w:rPr>
          <w:noProof/>
        </w:rPr>
        <w:t>3</w:t>
      </w:r>
      <w:r>
        <w:rPr>
          <w:noProof/>
        </w:rPr>
        <w:fldChar w:fldCharType="end"/>
      </w:r>
    </w:p>
    <w:p w:rsidR="00742372" w:rsidRDefault="0074237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_Toc49353070 \h </w:instrText>
      </w:r>
      <w:r>
        <w:rPr>
          <w:noProof/>
        </w:rPr>
      </w:r>
      <w:r>
        <w:rPr>
          <w:noProof/>
        </w:rPr>
        <w:fldChar w:fldCharType="separate"/>
      </w:r>
      <w:r>
        <w:rPr>
          <w:noProof/>
        </w:rPr>
        <w:t>3</w:t>
      </w:r>
      <w:r>
        <w:rPr>
          <w:noProof/>
        </w:rPr>
        <w:fldChar w:fldCharType="end"/>
      </w:r>
    </w:p>
    <w:p w:rsidR="00742372" w:rsidRDefault="0074237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_Toc49353071 \h </w:instrText>
      </w:r>
      <w:r>
        <w:rPr>
          <w:noProof/>
        </w:rPr>
      </w:r>
      <w:r>
        <w:rPr>
          <w:noProof/>
        </w:rPr>
        <w:fldChar w:fldCharType="separate"/>
      </w:r>
      <w:r>
        <w:rPr>
          <w:noProof/>
        </w:rPr>
        <w:t>3</w:t>
      </w:r>
      <w:r>
        <w:rPr>
          <w:noProof/>
        </w:rPr>
        <w:fldChar w:fldCharType="end"/>
      </w:r>
    </w:p>
    <w:p w:rsidR="00742372" w:rsidRDefault="0074237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_Toc49353072 \h </w:instrText>
      </w:r>
      <w:r>
        <w:rPr>
          <w:noProof/>
        </w:rPr>
      </w:r>
      <w:r>
        <w:rPr>
          <w:noProof/>
        </w:rPr>
        <w:fldChar w:fldCharType="separate"/>
      </w:r>
      <w:r>
        <w:rPr>
          <w:noProof/>
        </w:rPr>
        <w:t>4</w:t>
      </w:r>
      <w:r>
        <w:rPr>
          <w:noProof/>
        </w:rPr>
        <w:fldChar w:fldCharType="end"/>
      </w:r>
    </w:p>
    <w:p w:rsidR="00742372" w:rsidRDefault="0074237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_Toc49353073 \h </w:instrText>
      </w:r>
      <w:r>
        <w:rPr>
          <w:noProof/>
        </w:rPr>
      </w:r>
      <w:r>
        <w:rPr>
          <w:noProof/>
        </w:rPr>
        <w:fldChar w:fldCharType="separate"/>
      </w:r>
      <w:r>
        <w:rPr>
          <w:noProof/>
        </w:rPr>
        <w:t>4</w:t>
      </w:r>
      <w:r>
        <w:rPr>
          <w:noProof/>
        </w:rPr>
        <w:fldChar w:fldCharType="end"/>
      </w:r>
    </w:p>
    <w:p w:rsidR="00742372" w:rsidRDefault="0074237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_Toc49353074 \h </w:instrText>
      </w:r>
      <w:r>
        <w:rPr>
          <w:noProof/>
        </w:rPr>
      </w:r>
      <w:r>
        <w:rPr>
          <w:noProof/>
        </w:rPr>
        <w:fldChar w:fldCharType="separate"/>
      </w:r>
      <w:r>
        <w:rPr>
          <w:noProof/>
        </w:rPr>
        <w:t>5</w:t>
      </w:r>
      <w:r>
        <w:rPr>
          <w:noProof/>
        </w:rPr>
        <w:fldChar w:fldCharType="end"/>
      </w:r>
    </w:p>
    <w:p w:rsidR="00742372" w:rsidRDefault="00742372">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_Toc49353075 \h </w:instrText>
      </w:r>
      <w:r>
        <w:rPr>
          <w:noProof/>
        </w:rPr>
      </w:r>
      <w:r>
        <w:rPr>
          <w:noProof/>
        </w:rPr>
        <w:fldChar w:fldCharType="separate"/>
      </w:r>
      <w:r>
        <w:rPr>
          <w:noProof/>
        </w:rPr>
        <w:t>5</w:t>
      </w:r>
      <w:r>
        <w:rPr>
          <w:noProof/>
        </w:rPr>
        <w:fldChar w:fldCharType="end"/>
      </w:r>
    </w:p>
    <w:p w:rsidR="00742372" w:rsidRDefault="0074237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_Toc49353076 \h </w:instrText>
      </w:r>
      <w:r>
        <w:rPr>
          <w:noProof/>
        </w:rPr>
      </w:r>
      <w:r>
        <w:rPr>
          <w:noProof/>
        </w:rPr>
        <w:fldChar w:fldCharType="separate"/>
      </w:r>
      <w:r>
        <w:rPr>
          <w:noProof/>
        </w:rPr>
        <w:t>6</w:t>
      </w:r>
      <w:r>
        <w:rPr>
          <w:noProof/>
        </w:rPr>
        <w:fldChar w:fldCharType="end"/>
      </w:r>
    </w:p>
    <w:p w:rsidR="00742372" w:rsidRDefault="0074237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_Toc49353077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pPr>
        <w:pStyle w:val="LV1"/>
      </w:pPr>
      <w:bookmarkStart w:id="5" w:name="_Toc49353065"/>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5644BB">
        <w:rPr>
          <w:i/>
        </w:rPr>
        <w:t>malignant neoplasm of bone and articular cartilage</w:t>
      </w:r>
      <w:bookmarkEnd w:id="7"/>
      <w:r w:rsidR="00E55F66" w:rsidRPr="00F97A62">
        <w:t xml:space="preserve"> </w:t>
      </w:r>
      <w:r w:rsidR="00997416">
        <w:rPr>
          <w:i/>
        </w:rPr>
        <w:t xml:space="preserve">(Balance of Probabilities) </w:t>
      </w:r>
      <w:r w:rsidR="00E55F66" w:rsidRPr="00F97A62">
        <w:t xml:space="preserve">(No. </w:t>
      </w:r>
      <w:r w:rsidR="001E39E0">
        <w:t>67</w:t>
      </w:r>
      <w:r w:rsidR="00085567">
        <w:t xml:space="preserve"> </w:t>
      </w:r>
      <w:r w:rsidR="00E55F66" w:rsidRPr="00F97A62">
        <w:t>of</w:t>
      </w:r>
      <w:r w:rsidR="00085567">
        <w:t xml:space="preserve"> </w:t>
      </w:r>
      <w:r w:rsidR="001E39E0">
        <w:t>2020</w:t>
      </w:r>
      <w:r w:rsidR="00E55F66" w:rsidRPr="00F97A62">
        <w:t>)</w:t>
      </w:r>
      <w:r w:rsidRPr="00F97A62">
        <w:t>.</w:t>
      </w:r>
    </w:p>
    <w:p w:rsidR="00F67B67" w:rsidRPr="00684C0E" w:rsidRDefault="00F67B67">
      <w:pPr>
        <w:pStyle w:val="LV1"/>
      </w:pPr>
      <w:bookmarkStart w:id="8" w:name="_Toc49353066"/>
      <w:r w:rsidRPr="00684C0E">
        <w:t>Commencement</w:t>
      </w:r>
      <w:bookmarkEnd w:id="8"/>
    </w:p>
    <w:p w:rsidR="00F67B67" w:rsidRPr="007527C1" w:rsidRDefault="007527C1" w:rsidP="00DF65CF">
      <w:pPr>
        <w:pStyle w:val="PlainIndent"/>
      </w:pPr>
      <w:r w:rsidRPr="007527C1">
        <w:tab/>
      </w:r>
      <w:r w:rsidR="00F67B67" w:rsidRPr="007527C1">
        <w:t xml:space="preserve">This instrument commences on </w:t>
      </w:r>
      <w:r w:rsidR="001E39E0">
        <w:t>28 September 2020</w:t>
      </w:r>
      <w:r w:rsidR="00F67B67" w:rsidRPr="007527C1">
        <w:t>.</w:t>
      </w:r>
    </w:p>
    <w:p w:rsidR="00F67B67" w:rsidRPr="00684C0E" w:rsidRDefault="00F67B67">
      <w:pPr>
        <w:pStyle w:val="LV1"/>
      </w:pPr>
      <w:bookmarkStart w:id="9" w:name="_Toc49353067"/>
      <w:r w:rsidRPr="00684C0E">
        <w:t>Authority</w:t>
      </w:r>
      <w:bookmarkEnd w:id="9"/>
    </w:p>
    <w:p w:rsidR="00F67B67" w:rsidRDefault="00F67B67" w:rsidP="00DF65CF">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D07BEF">
      <w:pPr>
        <w:pStyle w:val="LV1"/>
      </w:pPr>
      <w:bookmarkStart w:id="10" w:name="_Toc49353068"/>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1E39E0" w:rsidRPr="001E39E0">
        <w:t>malignant neoplasm of bone and articular cartilage</w:t>
      </w:r>
      <w:r w:rsidRPr="00DA3996">
        <w:t xml:space="preserve"> No. </w:t>
      </w:r>
      <w:r w:rsidR="005644BB">
        <w:t>107</w:t>
      </w:r>
      <w:r w:rsidRPr="00DA3996">
        <w:t xml:space="preserve"> of </w:t>
      </w:r>
      <w:r w:rsidR="005644BB">
        <w:t>2011</w:t>
      </w:r>
      <w:r>
        <w:t xml:space="preserve"> </w:t>
      </w:r>
      <w:r w:rsidRPr="00786DAE">
        <w:t xml:space="preserve">(Federal Register of Legislation No. </w:t>
      </w:r>
      <w:r w:rsidR="005644BB" w:rsidRPr="005644BB">
        <w:t>F2011L01740</w:t>
      </w:r>
      <w:r w:rsidRPr="00786DAE">
        <w:t xml:space="preserve">) </w:t>
      </w:r>
      <w:r w:rsidRPr="00DA3996">
        <w:t>made under subsectio</w:t>
      </w:r>
      <w:r w:rsidR="005644BB">
        <w:t>n</w:t>
      </w:r>
      <w:r w:rsidRPr="00DA3996">
        <w:t>s 196B(</w:t>
      </w:r>
      <w:r>
        <w:t>3</w:t>
      </w:r>
      <w:r w:rsidR="005644BB">
        <w:t xml:space="preserve">) </w:t>
      </w:r>
      <w:r w:rsidRPr="00DA3996">
        <w:t>and (8)</w:t>
      </w:r>
      <w:r w:rsidR="005644BB">
        <w:t xml:space="preserve"> </w:t>
      </w:r>
      <w:r w:rsidRPr="00DA3996">
        <w:t xml:space="preserve">of the VEA </w:t>
      </w:r>
      <w:r>
        <w:t>i</w:t>
      </w:r>
      <w:r w:rsidRPr="007527C1">
        <w:t>s</w:t>
      </w:r>
      <w:r>
        <w:t xml:space="preserve"> repealed.</w:t>
      </w:r>
    </w:p>
    <w:p w:rsidR="007C7DEE" w:rsidRPr="00684C0E" w:rsidRDefault="007C7DEE">
      <w:pPr>
        <w:pStyle w:val="LV1"/>
      </w:pPr>
      <w:bookmarkStart w:id="11" w:name="_Toc49353069"/>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pPr>
        <w:pStyle w:val="LV1"/>
      </w:pPr>
      <w:bookmarkStart w:id="12" w:name="_Ref410129949"/>
      <w:bookmarkStart w:id="13" w:name="_Toc49353070"/>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pPr>
        <w:pStyle w:val="LV1"/>
      </w:pPr>
      <w:bookmarkStart w:id="14" w:name="_Ref409687573"/>
      <w:bookmarkStart w:id="15" w:name="_Ref409687579"/>
      <w:bookmarkStart w:id="16" w:name="_Ref409687725"/>
      <w:bookmarkStart w:id="17" w:name="_Toc49353071"/>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1E39E0" w:rsidRPr="001E39E0">
        <w:t>malignant neoplasm of bone and articular cartilage</w:t>
      </w:r>
      <w:r w:rsidR="00D5620B" w:rsidRPr="002F77A1">
        <w:t xml:space="preserve"> </w:t>
      </w:r>
      <w:r w:rsidRPr="002F77A1">
        <w:t>and death</w:t>
      </w:r>
      <w:r w:rsidRPr="00D5620B">
        <w:t xml:space="preserve"> from</w:t>
      </w:r>
      <w:r w:rsidR="002F77A1">
        <w:t xml:space="preserve"> </w:t>
      </w:r>
      <w:r w:rsidR="001E39E0" w:rsidRPr="001E39E0">
        <w:t>malignant neoplasm of bone and articular cartilage</w:t>
      </w:r>
      <w:r w:rsidRPr="00D5620B">
        <w:t>.</w:t>
      </w:r>
      <w:bookmarkEnd w:id="18"/>
    </w:p>
    <w:p w:rsidR="00215860" w:rsidRPr="007142FB" w:rsidRDefault="00215860" w:rsidP="0083517B">
      <w:pPr>
        <w:pStyle w:val="LVtext"/>
      </w:pPr>
      <w:r w:rsidRPr="007142FB">
        <w:t>Meaning of</w:t>
      </w:r>
      <w:r w:rsidR="00D60FC8" w:rsidRPr="007142FB">
        <w:t xml:space="preserve"> </w:t>
      </w:r>
      <w:r w:rsidR="001E39E0" w:rsidRPr="001E39E0">
        <w:rPr>
          <w:b/>
        </w:rPr>
        <w:t>malignant neoplasm of bone and articular cartilage</w:t>
      </w:r>
    </w:p>
    <w:p w:rsidR="000D4972" w:rsidRPr="00237BAF" w:rsidRDefault="000D4972" w:rsidP="000D4972">
      <w:pPr>
        <w:pStyle w:val="LV2"/>
      </w:pPr>
      <w:bookmarkStart w:id="19" w:name="_Ref409598124"/>
      <w:bookmarkStart w:id="20" w:name="_Ref402529683"/>
      <w:r w:rsidRPr="00237BAF">
        <w:t>For the purposes of this Statement of Principles,</w:t>
      </w:r>
      <w:r w:rsidRPr="002F77A1">
        <w:t xml:space="preserve"> </w:t>
      </w:r>
      <w:r w:rsidR="001E39E0" w:rsidRPr="001E39E0">
        <w:t>malignant neoplasm of bone and articular cartilage</w:t>
      </w:r>
      <w:r w:rsidRPr="00237BAF">
        <w:t>:</w:t>
      </w:r>
      <w:bookmarkEnd w:id="19"/>
    </w:p>
    <w:bookmarkEnd w:id="20"/>
    <w:p w:rsidR="000D4972" w:rsidRPr="008E76DC" w:rsidRDefault="000D4972" w:rsidP="005644BB">
      <w:pPr>
        <w:pStyle w:val="LV3"/>
      </w:pPr>
      <w:r>
        <w:t xml:space="preserve">means </w:t>
      </w:r>
      <w:r w:rsidRPr="008E76DC">
        <w:t xml:space="preserve">a </w:t>
      </w:r>
      <w:r w:rsidR="005644BB" w:rsidRPr="005644BB">
        <w:t xml:space="preserve">primary malignant neoplasm arising in bone or articular </w:t>
      </w:r>
      <w:r w:rsidR="005644BB" w:rsidRPr="005644BB">
        <w:tab/>
        <w:t>cartilage</w:t>
      </w:r>
      <w:r w:rsidRPr="008E76DC">
        <w:t>; and</w:t>
      </w:r>
    </w:p>
    <w:p w:rsidR="000D4972" w:rsidRDefault="000D4972" w:rsidP="005644BB">
      <w:pPr>
        <w:pStyle w:val="LV3"/>
      </w:pPr>
      <w:r w:rsidRPr="008E76DC">
        <w:t>i</w:t>
      </w:r>
      <w:r w:rsidR="005644BB">
        <w:t>ncludes:</w:t>
      </w:r>
    </w:p>
    <w:p w:rsidR="005644BB" w:rsidRDefault="005644BB" w:rsidP="005644BB">
      <w:pPr>
        <w:pStyle w:val="LV4"/>
      </w:pPr>
      <w:r w:rsidRPr="005644BB">
        <w:tab/>
        <w:t>chondrosarcoma</w:t>
      </w:r>
      <w:r>
        <w:t xml:space="preserve"> </w:t>
      </w:r>
      <w:r w:rsidRPr="005644BB">
        <w:t>of bone or articular cartilage</w:t>
      </w:r>
      <w:r>
        <w:t>;</w:t>
      </w:r>
    </w:p>
    <w:p w:rsidR="005644BB" w:rsidRDefault="005644BB" w:rsidP="005644BB">
      <w:pPr>
        <w:pStyle w:val="LV4"/>
      </w:pPr>
      <w:r w:rsidRPr="005644BB">
        <w:tab/>
        <w:t>Ewing sarcoma</w:t>
      </w:r>
      <w:r>
        <w:t>;</w:t>
      </w:r>
      <w:r w:rsidR="00930FCF">
        <w:t xml:space="preserve"> and</w:t>
      </w:r>
    </w:p>
    <w:p w:rsidR="005644BB" w:rsidRPr="00C15950" w:rsidRDefault="005644BB" w:rsidP="005644BB">
      <w:pPr>
        <w:pStyle w:val="LV4"/>
      </w:pPr>
      <w:r>
        <w:t>o</w:t>
      </w:r>
      <w:r w:rsidRPr="005644BB">
        <w:t>steosarcoma</w:t>
      </w:r>
      <w:r>
        <w:t>; and</w:t>
      </w:r>
    </w:p>
    <w:p w:rsidR="000D4972" w:rsidRDefault="000D4972" w:rsidP="000D4972">
      <w:pPr>
        <w:pStyle w:val="LV3"/>
      </w:pPr>
      <w:r w:rsidRPr="008E76DC">
        <w:lastRenderedPageBreak/>
        <w:t>e</w:t>
      </w:r>
      <w:r w:rsidR="005644BB">
        <w:t>xcludes:</w:t>
      </w:r>
    </w:p>
    <w:p w:rsidR="005644BB" w:rsidRDefault="005644BB" w:rsidP="005644BB">
      <w:pPr>
        <w:pStyle w:val="LV4"/>
      </w:pPr>
      <w:r w:rsidRPr="005644BB">
        <w:t>malignant neoplasms of haematopoietic tissue within bones</w:t>
      </w:r>
      <w:r>
        <w:t>;</w:t>
      </w:r>
    </w:p>
    <w:p w:rsidR="005644BB" w:rsidRDefault="005644BB" w:rsidP="005644BB">
      <w:pPr>
        <w:pStyle w:val="LV4"/>
      </w:pPr>
      <w:r w:rsidRPr="005644BB">
        <w:t>metastatic lesions within bone or articular cartilage arising from other primary malignant neoplasms</w:t>
      </w:r>
      <w:r>
        <w:t>; and</w:t>
      </w:r>
    </w:p>
    <w:p w:rsidR="005644BB" w:rsidRDefault="005644BB" w:rsidP="005644BB">
      <w:pPr>
        <w:pStyle w:val="LV4"/>
      </w:pPr>
      <w:r w:rsidRPr="005644BB">
        <w:t>soft tissue sarcoma</w:t>
      </w:r>
      <w:r>
        <w:t>.</w:t>
      </w:r>
    </w:p>
    <w:p w:rsidR="008F572A" w:rsidRPr="00237BAF" w:rsidRDefault="000D4972" w:rsidP="000D4972">
      <w:pPr>
        <w:pStyle w:val="LV2"/>
      </w:pPr>
      <w:r w:rsidRPr="00237BAF">
        <w:t xml:space="preserve">While </w:t>
      </w:r>
      <w:r w:rsidR="001E39E0" w:rsidRPr="001E39E0">
        <w:t>malignant neoplasm of bone and articular cartilage</w:t>
      </w:r>
      <w:r>
        <w:t xml:space="preserve"> </w:t>
      </w:r>
      <w:r w:rsidRPr="00237BAF">
        <w:t>attracts ICD</w:t>
      </w:r>
      <w:r w:rsidRPr="00237BAF">
        <w:noBreakHyphen/>
        <w:t>10</w:t>
      </w:r>
      <w:r w:rsidRPr="00237BAF">
        <w:noBreakHyphen/>
        <w:t xml:space="preserve">AM </w:t>
      </w:r>
      <w:r w:rsidRPr="00EB2BC4">
        <w:t xml:space="preserve">code </w:t>
      </w:r>
      <w:r w:rsidR="005644BB">
        <w:t>C40 or C41</w:t>
      </w:r>
      <w:r w:rsidRPr="00EB2BC4">
        <w:t>,</w:t>
      </w:r>
      <w:r w:rsidRPr="00237BAF">
        <w:t xml:space="preserve"> in applying this Statement of Principles the </w:t>
      </w:r>
      <w:r w:rsidRPr="00D5620B">
        <w:t xml:space="preserve">meaning of </w:t>
      </w:r>
      <w:r w:rsidR="001E39E0" w:rsidRPr="001E39E0">
        <w:t>malignant neoplasm of bone and articular cartilage</w:t>
      </w:r>
      <w:r>
        <w:t xml:space="preserve"> </w:t>
      </w:r>
      <w:r w:rsidRPr="00D5620B">
        <w:t>is that</w:t>
      </w:r>
      <w:r w:rsidRPr="00237BAF">
        <w:t xml:space="preserve"> given in subsection (2).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1E39E0" w:rsidRPr="001E39E0">
        <w:rPr>
          <w:b/>
        </w:rPr>
        <w:t>malignant neoplasm of bone and articular cartilage</w:t>
      </w:r>
    </w:p>
    <w:p w:rsidR="008F572A" w:rsidRPr="00237BAF" w:rsidRDefault="008F572A" w:rsidP="00DF65CF">
      <w:pPr>
        <w:pStyle w:val="LV2"/>
      </w:pPr>
      <w:r w:rsidRPr="00237BAF">
        <w:t xml:space="preserve">For the purposes of this Statement of </w:t>
      </w:r>
      <w:r w:rsidR="00D5620B">
        <w:t xml:space="preserve">Principles, </w:t>
      </w:r>
      <w:r w:rsidR="001E39E0" w:rsidRPr="001E39E0">
        <w:t>malignant neoplasm of bone and articular cartilage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1E39E0" w:rsidRPr="001E39E0">
        <w:t>malignant neoplasm of bone and articular cartilage</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B4093E">
        <w:t xml:space="preserve">- </w:t>
      </w:r>
      <w:r w:rsidR="00885EAB" w:rsidRPr="00046E67">
        <w:t>Dictionary</w:t>
      </w:r>
      <w:r w:rsidR="007E43F0">
        <w:t>.</w:t>
      </w:r>
    </w:p>
    <w:p w:rsidR="007C7DEE" w:rsidRPr="00A20CA1" w:rsidRDefault="007C7DEE" w:rsidP="00D07BEF">
      <w:pPr>
        <w:pStyle w:val="LV1"/>
      </w:pPr>
      <w:bookmarkStart w:id="21" w:name="_Toc49353072"/>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1E39E0" w:rsidRPr="001E39E0">
        <w:t>malignant neoplasm of bone and articular cartilage</w:t>
      </w:r>
      <w:r w:rsidR="007A3989">
        <w:t xml:space="preserve"> </w:t>
      </w:r>
      <w:r w:rsidRPr="00D5620B">
        <w:t>and death from</w:t>
      </w:r>
      <w:r w:rsidR="007A3989">
        <w:t xml:space="preserve"> </w:t>
      </w:r>
      <w:r w:rsidR="001E39E0" w:rsidRPr="001E39E0">
        <w:t>malignant neoplasm of bone and articular cartilage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B4093E">
        <w:t xml:space="preserve">- </w:t>
      </w:r>
      <w:r w:rsidRPr="00046E67">
        <w:t>Dictionary</w:t>
      </w:r>
      <w:r>
        <w:t>.</w:t>
      </w:r>
    </w:p>
    <w:p w:rsidR="007C7DEE" w:rsidRPr="00301C54" w:rsidRDefault="007C7DEE">
      <w:pPr>
        <w:pStyle w:val="LV1"/>
      </w:pPr>
      <w:bookmarkStart w:id="22" w:name="_Ref411946955"/>
      <w:bookmarkStart w:id="23" w:name="_Ref411946997"/>
      <w:bookmarkStart w:id="24" w:name="_Ref412032503"/>
      <w:bookmarkStart w:id="25" w:name="_Toc49353073"/>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1E39E0" w:rsidRPr="001E39E0">
        <w:t>malignant neoplasm of bone and articular cartilage</w:t>
      </w:r>
      <w:r w:rsidR="007A3989">
        <w:t xml:space="preserve"> </w:t>
      </w:r>
      <w:r w:rsidR="007C7DEE" w:rsidRPr="00AA6D8B">
        <w:t xml:space="preserve">or death from </w:t>
      </w:r>
      <w:r w:rsidR="001E39E0" w:rsidRPr="001E39E0">
        <w:t>malignant neoplasm of bone and articular cartilage</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5644BB" w:rsidRDefault="005644BB" w:rsidP="005644BB">
      <w:pPr>
        <w:pStyle w:val="LV2"/>
      </w:pPr>
      <w:bookmarkStart w:id="27" w:name="_Ref402530260"/>
      <w:bookmarkStart w:id="28" w:name="_Ref409598844"/>
      <w:r w:rsidRPr="005644BB">
        <w:t xml:space="preserve">having received a cumulative equivalent dose of at least </w:t>
      </w:r>
      <w:r>
        <w:t>0.5</w:t>
      </w:r>
      <w:r w:rsidRPr="005644BB">
        <w:t xml:space="preserve"> sievert of ionising radiation to the affected region at least </w:t>
      </w:r>
      <w:r>
        <w:t>five years</w:t>
      </w:r>
      <w:r w:rsidRPr="005644BB">
        <w:t xml:space="preserve"> before the clinical onset of malignant neoplasm of bone or articular cartilage</w:t>
      </w:r>
      <w:r>
        <w:t>;</w:t>
      </w:r>
    </w:p>
    <w:p w:rsidR="005644BB" w:rsidRDefault="005644BB" w:rsidP="005644BB">
      <w:pPr>
        <w:pStyle w:val="Note2"/>
      </w:pPr>
      <w:r>
        <w:t xml:space="preserve">Note: </w:t>
      </w:r>
      <w:r w:rsidRPr="005644BB">
        <w:rPr>
          <w:b/>
          <w:i/>
        </w:rPr>
        <w:t>cumulative equivalent dose</w:t>
      </w:r>
      <w:r>
        <w:t xml:space="preserve"> is defined in the Schedule 1 -</w:t>
      </w:r>
      <w:r w:rsidRPr="005644BB">
        <w:t xml:space="preserve"> Dictionary.</w:t>
      </w:r>
    </w:p>
    <w:p w:rsidR="00D7468E" w:rsidRDefault="00D7468E" w:rsidP="00D7468E">
      <w:pPr>
        <w:pStyle w:val="LV2"/>
      </w:pPr>
      <w:r w:rsidRPr="00D7468E">
        <w:lastRenderedPageBreak/>
        <w:t>having Paget's disease of bone at the affected site before the clinical onset of malignant neoplasm of bone or articular cartilage;</w:t>
      </w:r>
    </w:p>
    <w:p w:rsidR="00D7468E" w:rsidRDefault="00D7468E" w:rsidP="00D7468E">
      <w:pPr>
        <w:pStyle w:val="LV2"/>
      </w:pPr>
      <w:r w:rsidRPr="00D7468E">
        <w:t>having chronic osteomyelitis at the affected site before the clinical onset of malignant neoplasm of bone or articular cartilage;</w:t>
      </w:r>
    </w:p>
    <w:p w:rsidR="00D7468E" w:rsidRDefault="00D7468E" w:rsidP="00D7468E">
      <w:pPr>
        <w:pStyle w:val="LV2"/>
      </w:pPr>
      <w:r w:rsidRPr="00D7468E">
        <w:t>having giant cell tumour of bone at the affected site before the clinical onset of malignant neoplasm of bone or articular cartilage;</w:t>
      </w:r>
    </w:p>
    <w:p w:rsidR="00D7468E" w:rsidRDefault="00D7468E" w:rsidP="00D7468E">
      <w:pPr>
        <w:pStyle w:val="LV2"/>
      </w:pPr>
      <w:r w:rsidRPr="00D7468E">
        <w:t>taking an anthracycline chemotherapeutic agent at least five years before the clinical onset of malignant neoplasm of bone or articular cartilage;</w:t>
      </w:r>
    </w:p>
    <w:p w:rsidR="007C7DEE" w:rsidRPr="008D1B8B" w:rsidRDefault="007C7DEE" w:rsidP="00DF65CF">
      <w:pPr>
        <w:pStyle w:val="LV2"/>
      </w:pPr>
      <w:r w:rsidRPr="008D1B8B">
        <w:t>inability to obtain appropriate clinical management for</w:t>
      </w:r>
      <w:bookmarkEnd w:id="27"/>
      <w:r w:rsidR="007A3989">
        <w:t xml:space="preserve"> </w:t>
      </w:r>
      <w:r w:rsidR="00555F1C" w:rsidRPr="00480D68">
        <w:t>malignant neoplasm of bone or articular cartilage</w:t>
      </w:r>
      <w:r w:rsidR="00D5620B" w:rsidRPr="008D1B8B">
        <w:t>.</w:t>
      </w:r>
      <w:bookmarkEnd w:id="28"/>
    </w:p>
    <w:p w:rsidR="000C21A3" w:rsidRPr="00684C0E" w:rsidRDefault="00D32F71">
      <w:pPr>
        <w:pStyle w:val="LV1"/>
      </w:pPr>
      <w:bookmarkStart w:id="29" w:name="_Ref402530057"/>
      <w:bookmarkStart w:id="30" w:name="_Toc49353074"/>
      <w:r>
        <w:t>Relationship to s</w:t>
      </w:r>
      <w:r w:rsidR="000C21A3" w:rsidRPr="00684C0E">
        <w:t>ervice</w:t>
      </w:r>
      <w:bookmarkEnd w:id="30"/>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DF65CF">
      <w:pPr>
        <w:pStyle w:val="LV2"/>
      </w:pPr>
      <w:r w:rsidRPr="00187DE1">
        <w:t xml:space="preserve">The factor set out in </w:t>
      </w:r>
      <w:r w:rsidR="009056AF">
        <w:t>subsection</w:t>
      </w:r>
      <w:r w:rsidR="00FF1D47">
        <w:t xml:space="preserve"> </w:t>
      </w:r>
      <w:r w:rsidR="007959B9">
        <w:t>9</w:t>
      </w:r>
      <w:r w:rsidR="00FF1D47">
        <w:t>(</w:t>
      </w:r>
      <w:r w:rsidR="00D7468E">
        <w:t>6</w:t>
      </w:r>
      <w:r w:rsidR="00FF1D47">
        <w:t>)</w:t>
      </w:r>
      <w:r w:rsidR="00181048">
        <w:t xml:space="preserve"> </w:t>
      </w:r>
      <w:r w:rsidRPr="00187DE1">
        <w:t>appl</w:t>
      </w:r>
      <w:r w:rsidR="000D4972">
        <w:t>ies</w:t>
      </w:r>
      <w:r w:rsidRPr="00187DE1">
        <w:t xml:space="preserve"> only to material contribution to, or aggravation of, </w:t>
      </w:r>
      <w:r w:rsidR="001E39E0" w:rsidRPr="001E39E0">
        <w:t>malignant neoplasm of bone and articular cartilage</w:t>
      </w:r>
      <w:r w:rsidR="007A3989">
        <w:t xml:space="preserve"> </w:t>
      </w:r>
      <w:r w:rsidRPr="00187DE1">
        <w:t>where the person</w:t>
      </w:r>
      <w:r w:rsidR="008721B5">
        <w:t>'</w:t>
      </w:r>
      <w:r w:rsidRPr="00187DE1">
        <w:t xml:space="preserve">s </w:t>
      </w:r>
      <w:r w:rsidR="001E39E0" w:rsidRPr="001E39E0">
        <w:t>malignant neoplasm of bone and articular cartilage</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pPr>
        <w:pStyle w:val="LV1"/>
      </w:pPr>
      <w:bookmarkStart w:id="31" w:name="_Toc49353075"/>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4935307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49353077"/>
      <w:r w:rsidRPr="00D97BB3">
        <w:t>Definitions</w:t>
      </w:r>
      <w:bookmarkEnd w:id="35"/>
      <w:bookmarkEnd w:id="36"/>
    </w:p>
    <w:p w:rsidR="00702C42" w:rsidRPr="00516768" w:rsidRDefault="00702C42" w:rsidP="00DF65CF">
      <w:pPr>
        <w:pStyle w:val="SH2"/>
      </w:pPr>
      <w:r w:rsidRPr="00516768">
        <w:t>In this instrument:</w:t>
      </w:r>
    </w:p>
    <w:p w:rsidR="000B1680" w:rsidRDefault="000B1680" w:rsidP="000B1680">
      <w:pPr>
        <w:pStyle w:val="SH3"/>
        <w:ind w:left="851"/>
      </w:pPr>
      <w:bookmarkStart w:id="37" w:name="_Ref402530810"/>
      <w:r w:rsidRPr="000B1680">
        <w:rPr>
          <w:b/>
          <w:i/>
        </w:rPr>
        <w:t>cumulative equivalent dose</w:t>
      </w:r>
      <w:r w:rsidRPr="000B1680">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0B1680">
        <w:rPr>
          <w:i/>
        </w:rPr>
        <w:t>Guide to calculation of 'cumulative equivalent dose' for the purpose of applying ionising radiation factors contained in Statements of Principles determined under Part XIA of the Veterans' Entitlements Act 1986 (Cth)</w:t>
      </w:r>
      <w:r w:rsidRPr="000B1680">
        <w:t>, Australian Radiation Protection and Nuclear Safety Agency, as in force on 2 August 2017.</w:t>
      </w:r>
    </w:p>
    <w:p w:rsidR="000B1680" w:rsidRDefault="000B1680" w:rsidP="000B1680">
      <w:pPr>
        <w:pStyle w:val="ScheduleNote"/>
        <w:ind w:left="1418" w:hanging="567"/>
      </w:pPr>
      <w:r>
        <w:t xml:space="preserve">Note 1: </w:t>
      </w:r>
      <w:r w:rsidRPr="000B1680">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0B1680" w:rsidRPr="000B1680" w:rsidRDefault="000B1680" w:rsidP="000B1680">
      <w:pPr>
        <w:pStyle w:val="ScheduleNote"/>
        <w:ind w:left="1418" w:hanging="567"/>
      </w:pPr>
      <w:r>
        <w:t xml:space="preserve">Note 2: </w:t>
      </w:r>
      <w:r w:rsidRPr="000B1680">
        <w:t>For the purpose of dose reconstruction, dose is calculated as an average over the mass of a specific tissue or organ. If a tissue is exposed to multiple sources of ionising radiation, the various dose estimates for each type of radiation must be combined.</w:t>
      </w:r>
    </w:p>
    <w:p w:rsidR="000B1680" w:rsidRPr="00513D05" w:rsidRDefault="001E39E0" w:rsidP="000B1680">
      <w:pPr>
        <w:pStyle w:val="SH3"/>
        <w:ind w:left="851" w:hanging="851"/>
      </w:pPr>
      <w:r w:rsidRPr="001E39E0">
        <w:rPr>
          <w:b/>
          <w:i/>
        </w:rPr>
        <w:t>malignant neoplasm of bone and articular cartilage</w:t>
      </w:r>
      <w:r w:rsidR="000B1680" w:rsidRPr="00513D05">
        <w:t>—see subsection</w:t>
      </w:r>
      <w:r w:rsidR="000B1680">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7E4A60" w:rsidRDefault="001E39E0" w:rsidP="00681215">
          <w:pPr>
            <w:spacing w:line="0" w:lineRule="atLeast"/>
            <w:jc w:val="center"/>
            <w:rPr>
              <w:i/>
              <w:sz w:val="18"/>
              <w:szCs w:val="18"/>
            </w:rPr>
          </w:pPr>
          <w:r w:rsidRPr="001E39E0">
            <w:rPr>
              <w:bCs/>
              <w:i/>
              <w:sz w:val="18"/>
              <w:szCs w:val="18"/>
              <w:lang w:val="en-US"/>
            </w:rPr>
            <w:t>Malignant Neoplasm</w:t>
          </w:r>
          <w:r w:rsidRPr="001E39E0">
            <w:rPr>
              <w:i/>
              <w:sz w:val="18"/>
              <w:szCs w:val="18"/>
            </w:rPr>
            <w:t xml:space="preserve"> Of Bone And Articular Cartilage</w:t>
          </w:r>
          <w:r w:rsidR="00681215">
            <w:rPr>
              <w:i/>
              <w:sz w:val="18"/>
              <w:szCs w:val="18"/>
            </w:rPr>
            <w:t xml:space="preserve"> (Balance of Probabilities) </w:t>
          </w:r>
        </w:p>
        <w:p w:rsidR="00681215" w:rsidRDefault="00681215" w:rsidP="00681215">
          <w:pPr>
            <w:spacing w:line="0" w:lineRule="atLeast"/>
            <w:jc w:val="center"/>
            <w:rPr>
              <w:i/>
              <w:sz w:val="18"/>
              <w:szCs w:val="18"/>
            </w:rPr>
          </w:pPr>
          <w:r w:rsidRPr="007C5CE0">
            <w:rPr>
              <w:i/>
              <w:sz w:val="18"/>
            </w:rPr>
            <w:t xml:space="preserve">(No. </w:t>
          </w:r>
          <w:r w:rsidR="001E39E0" w:rsidRPr="001E39E0">
            <w:rPr>
              <w:i/>
              <w:sz w:val="18"/>
              <w:szCs w:val="18"/>
            </w:rPr>
            <w:t>67</w:t>
          </w:r>
          <w:r w:rsidRPr="007C5CE0">
            <w:rPr>
              <w:i/>
              <w:sz w:val="18"/>
              <w:szCs w:val="18"/>
            </w:rPr>
            <w:t xml:space="preserve"> of </w:t>
          </w:r>
          <w:r w:rsidR="001E39E0" w:rsidRPr="001E39E0">
            <w:rPr>
              <w:i/>
              <w:sz w:val="18"/>
              <w:szCs w:val="18"/>
            </w:rPr>
            <w:t>2020</w:t>
          </w:r>
          <w:r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42372">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742372">
            <w:rPr>
              <w:i/>
              <w:noProof/>
              <w:sz w:val="18"/>
            </w:rPr>
            <w:t>6</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7E4A60" w:rsidRDefault="001E39E0" w:rsidP="00681215">
          <w:pPr>
            <w:spacing w:line="0" w:lineRule="atLeast"/>
            <w:jc w:val="center"/>
            <w:rPr>
              <w:i/>
              <w:sz w:val="18"/>
              <w:szCs w:val="18"/>
            </w:rPr>
          </w:pPr>
          <w:r w:rsidRPr="001E39E0">
            <w:rPr>
              <w:bCs/>
              <w:i/>
              <w:sz w:val="18"/>
              <w:szCs w:val="18"/>
              <w:lang w:val="en-US"/>
            </w:rPr>
            <w:t>Malignant Neoplasm</w:t>
          </w:r>
          <w:r w:rsidRPr="001E39E0">
            <w:rPr>
              <w:i/>
              <w:sz w:val="18"/>
              <w:szCs w:val="18"/>
            </w:rPr>
            <w:t xml:space="preserve"> Of Bone And Articular Cartilage</w:t>
          </w:r>
          <w:r w:rsidR="00681215">
            <w:rPr>
              <w:i/>
              <w:sz w:val="18"/>
              <w:szCs w:val="18"/>
            </w:rPr>
            <w:t xml:space="preserve"> (Balance of Probabilities)</w:t>
          </w:r>
        </w:p>
        <w:p w:rsidR="00681215" w:rsidRDefault="00681215" w:rsidP="00681215">
          <w:pPr>
            <w:spacing w:line="0" w:lineRule="atLeast"/>
            <w:jc w:val="center"/>
            <w:rPr>
              <w:i/>
              <w:sz w:val="18"/>
              <w:szCs w:val="18"/>
            </w:rPr>
          </w:pPr>
          <w:r>
            <w:rPr>
              <w:i/>
              <w:sz w:val="18"/>
              <w:szCs w:val="18"/>
            </w:rPr>
            <w:t xml:space="preserve"> </w:t>
          </w:r>
          <w:r w:rsidRPr="007C5CE0">
            <w:rPr>
              <w:i/>
              <w:sz w:val="18"/>
            </w:rPr>
            <w:t xml:space="preserve">(No. </w:t>
          </w:r>
          <w:r w:rsidR="001E39E0" w:rsidRPr="001E39E0">
            <w:rPr>
              <w:i/>
              <w:sz w:val="18"/>
              <w:szCs w:val="18"/>
            </w:rPr>
            <w:t>67</w:t>
          </w:r>
          <w:r w:rsidRPr="007C5CE0">
            <w:rPr>
              <w:i/>
              <w:sz w:val="18"/>
              <w:szCs w:val="18"/>
            </w:rPr>
            <w:t xml:space="preserve"> of </w:t>
          </w:r>
          <w:r w:rsidR="001E39E0" w:rsidRPr="001E39E0">
            <w:rPr>
              <w:i/>
              <w:sz w:val="18"/>
              <w:szCs w:val="18"/>
            </w:rPr>
            <w:t>2020</w:t>
          </w:r>
          <w:r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14659">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14659">
            <w:rPr>
              <w:i/>
              <w:noProof/>
              <w:sz w:val="18"/>
            </w:rPr>
            <w:t>6</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831E737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714D06A"/>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168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39E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14659"/>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5116"/>
    <w:rsid w:val="00555F1C"/>
    <w:rsid w:val="005574D1"/>
    <w:rsid w:val="005644BB"/>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2372"/>
    <w:rsid w:val="007440B7"/>
    <w:rsid w:val="007500C8"/>
    <w:rsid w:val="007527C1"/>
    <w:rsid w:val="007534B2"/>
    <w:rsid w:val="00756272"/>
    <w:rsid w:val="00757544"/>
    <w:rsid w:val="007615E2"/>
    <w:rsid w:val="00762BB4"/>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4A6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0FCF"/>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4093E"/>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7CB"/>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07BEF"/>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468E"/>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EF579D"/>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B4093E"/>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0B1680"/>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D07BEF"/>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B1680"/>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 w:type="paragraph" w:styleId="Revision">
    <w:name w:val="Revision"/>
    <w:hidden/>
    <w:uiPriority w:val="99"/>
    <w:semiHidden/>
    <w:rsid w:val="00D07BE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1298</Words>
  <Characters>7404</Characters>
  <Application>Microsoft Office Word</Application>
  <DocSecurity>0</DocSecurity>
  <PresentationFormat/>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2016-12-07T04:46:00Z</dcterms:created>
  <dcterms:modified xsi:type="dcterms:W3CDTF">2020-08-26T06:50:00Z</dcterms:modified>
  <cp:category/>
  <cp:contentStatus/>
  <dc:language/>
  <cp:version/>
</cp:coreProperties>
</file>