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1C" w:rsidRDefault="0009291C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09291C" w:rsidRDefault="00F41D3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B16F82" w:rsidRPr="00B16F82">
        <w:rPr>
          <w:rFonts w:ascii="Times New Roman" w:hAnsi="Times New Roman"/>
          <w:b/>
        </w:rPr>
        <w:t>a severe,</w:t>
      </w:r>
      <w:r w:rsidR="00B16F82">
        <w:rPr>
          <w:rFonts w:ascii="Times New Roman" w:hAnsi="Times New Roman"/>
        </w:rPr>
        <w:t xml:space="preserve"> </w:t>
      </w:r>
      <w:r w:rsidR="000B3F0D">
        <w:rPr>
          <w:rFonts w:ascii="Times New Roman" w:hAnsi="Times New Roman"/>
          <w:b/>
        </w:rPr>
        <w:t>chronic medical condition</w:t>
      </w:r>
      <w:r>
        <w:rPr>
          <w:rFonts w:ascii="Times New Roman" w:hAnsi="Times New Roman"/>
        </w:rPr>
        <w:t xml:space="preserve"> </w:t>
      </w:r>
      <w:r w:rsidR="003D4B7B">
        <w:rPr>
          <w:rFonts w:ascii="Times New Roman" w:hAnsi="Times New Roman"/>
        </w:rPr>
        <w:t>as a factor in</w:t>
      </w:r>
      <w:r w:rsidR="000B3F0D">
        <w:rPr>
          <w:rFonts w:ascii="Times New Roman" w:hAnsi="Times New Roman"/>
        </w:rPr>
        <w:t xml:space="preserve"> </w:t>
      </w:r>
      <w:r w:rsidR="000B3F0D">
        <w:rPr>
          <w:rFonts w:ascii="Times New Roman" w:hAnsi="Times New Roman"/>
          <w:b/>
        </w:rPr>
        <w:t>depressive disorder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</w:t>
      </w:r>
      <w:r w:rsidR="00120CB1">
        <w:rPr>
          <w:rFonts w:ascii="Times New Roman" w:hAnsi="Times New Roman"/>
        </w:rPr>
        <w:t xml:space="preserve">concerning </w:t>
      </w:r>
      <w:r w:rsidR="000B3F0D">
        <w:rPr>
          <w:rFonts w:ascii="Times New Roman" w:hAnsi="Times New Roman"/>
          <w:b/>
        </w:rPr>
        <w:t>depressive disorder</w:t>
      </w:r>
      <w:r w:rsidR="000B3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Nos. </w:t>
      </w:r>
      <w:r w:rsidR="000B3F0D">
        <w:rPr>
          <w:rFonts w:ascii="Times New Roman" w:hAnsi="Times New Roman"/>
        </w:rPr>
        <w:t>8</w:t>
      </w:r>
      <w:r w:rsidR="00120CB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&amp; </w:t>
      </w:r>
      <w:r w:rsidR="000B3F0D">
        <w:rPr>
          <w:rFonts w:ascii="Times New Roman" w:hAnsi="Times New Roman"/>
        </w:rPr>
        <w:t>8</w:t>
      </w:r>
      <w:r w:rsidR="00120CB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of </w:t>
      </w:r>
      <w:r w:rsidR="00120CB1">
        <w:rPr>
          <w:rFonts w:ascii="Times New Roman" w:hAnsi="Times New Roman"/>
        </w:rPr>
        <w:t>201</w:t>
      </w:r>
      <w:r w:rsidR="000B3F0D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09291C" w:rsidRDefault="00F41D3F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09291C" w:rsidRDefault="00F41D3F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C42F2">
        <w:rPr>
          <w:rFonts w:ascii="Times New Roman" w:hAnsi="Times New Roman"/>
          <w:b/>
        </w:rPr>
        <w:t>9</w:t>
      </w:r>
      <w:r w:rsidR="00B16F82">
        <w:rPr>
          <w:rFonts w:ascii="Times New Roman" w:hAnsi="Times New Roman"/>
          <w:b/>
        </w:rPr>
        <w:t xml:space="preserve"> February</w:t>
      </w:r>
      <w:r w:rsidR="000B3F0D">
        <w:rPr>
          <w:rFonts w:ascii="Times New Roman" w:hAnsi="Times New Roman"/>
          <w:b/>
        </w:rPr>
        <w:t xml:space="preserve"> </w:t>
      </w:r>
      <w:r w:rsidR="00120CB1">
        <w:rPr>
          <w:rFonts w:ascii="Times New Roman" w:hAnsi="Times New Roman"/>
          <w:b/>
        </w:rPr>
        <w:t>201</w:t>
      </w:r>
      <w:r w:rsidR="000B3F0D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should obtain a copy of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from the RMA website [</w:t>
      </w:r>
      <w:r>
        <w:rPr>
          <w:rFonts w:ascii="Times New Roman" w:hAnsi="Times New Roman"/>
          <w:b/>
          <w:i/>
        </w:rPr>
        <w:t>www.rma.gov.au</w:t>
      </w:r>
      <w:r>
        <w:rPr>
          <w:rFonts w:ascii="Times New Roman" w:hAnsi="Times New Roman"/>
        </w:rPr>
        <w:t>]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or by contacting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at the address or telephone number below.</w:t>
      </w:r>
    </w:p>
    <w:p w:rsidR="0009291C" w:rsidRDefault="00F41D3F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submissions must be in writing and received by the Authority at the address below no later than </w:t>
      </w:r>
      <w:r w:rsidR="00B16F82">
        <w:rPr>
          <w:rFonts w:ascii="Times New Roman" w:hAnsi="Times New Roman"/>
          <w:b/>
        </w:rPr>
        <w:t>2</w:t>
      </w:r>
      <w:r w:rsidR="00ED1740">
        <w:rPr>
          <w:rFonts w:ascii="Times New Roman" w:hAnsi="Times New Roman"/>
          <w:b/>
        </w:rPr>
        <w:t>2</w:t>
      </w:r>
      <w:r w:rsidR="00120CB1">
        <w:rPr>
          <w:rFonts w:ascii="Times New Roman" w:hAnsi="Times New Roman"/>
          <w:b/>
        </w:rPr>
        <w:t> </w:t>
      </w:r>
      <w:r w:rsidR="00B16F82">
        <w:rPr>
          <w:rFonts w:ascii="Times New Roman" w:hAnsi="Times New Roman"/>
          <w:b/>
        </w:rPr>
        <w:t>January </w:t>
      </w:r>
      <w:r w:rsidR="000B3F0D"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</w:t>
      </w: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09291C">
      <w:pPr>
        <w:spacing w:after="120" w:line="240" w:lineRule="auto"/>
        <w:rPr>
          <w:rFonts w:ascii="Times New Roman" w:hAnsi="Times New Roman"/>
        </w:rPr>
      </w:pP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1874520" cy="405130"/>
            <wp:effectExtent l="0" t="0" r="4445" b="0"/>
            <wp:wrapTight wrapText="bothSides">
              <wp:wrapPolygon edited="0">
                <wp:start x="0" y="0"/>
                <wp:lineTo x="0" y="20083"/>
                <wp:lineTo x="21379" y="20083"/>
                <wp:lineTo x="21379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>The Common Seal of the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9291C" w:rsidRDefault="00F41D3F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C42F2">
        <w:rPr>
          <w:rFonts w:ascii="Times New Roman" w:hAnsi="Times New Roman"/>
        </w:rPr>
        <w:t>4</w:t>
      </w:r>
      <w:r w:rsidR="000B3F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/ </w:t>
      </w:r>
      <w:r w:rsidR="000B3F0D">
        <w:rPr>
          <w:rFonts w:ascii="Times New Roman" w:hAnsi="Times New Roman"/>
        </w:rPr>
        <w:t>12</w:t>
      </w:r>
      <w:r w:rsidR="00120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120CB1">
        <w:rPr>
          <w:rFonts w:ascii="Times New Roman" w:hAnsi="Times New Roman"/>
        </w:rPr>
        <w:t>2015</w:t>
      </w:r>
    </w:p>
    <w:sectPr w:rsidR="0009291C">
      <w:headerReference w:type="first" r:id="rId8"/>
      <w:footerReference w:type="first" r:id="rId9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1C" w:rsidRDefault="00F41D3F">
      <w:pPr>
        <w:spacing w:after="0" w:line="240" w:lineRule="auto"/>
      </w:pPr>
      <w:r>
        <w:separator/>
      </w:r>
    </w:p>
  </w:endnote>
  <w:endnote w:type="continuationSeparator" w:id="0">
    <w:p w:rsidR="0009291C" w:rsidRDefault="00F4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9291C" w:rsidRDefault="00F41D3F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1C" w:rsidRDefault="00F41D3F">
      <w:pPr>
        <w:spacing w:after="0" w:line="240" w:lineRule="auto"/>
      </w:pPr>
      <w:r>
        <w:separator/>
      </w:r>
    </w:p>
  </w:footnote>
  <w:footnote w:type="continuationSeparator" w:id="0">
    <w:p w:rsidR="0009291C" w:rsidRDefault="00F4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9291C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275" cy="5429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9291C" w:rsidRDefault="00F41D3F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9291C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9291C" w:rsidRDefault="00F41D3F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9291C" w:rsidRDefault="00F41D3F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9291C" w:rsidRDefault="0009291C">
    <w:pPr>
      <w:pStyle w:val="Header"/>
      <w:rPr>
        <w:sz w:val="2"/>
        <w:szCs w:val="2"/>
      </w:rPr>
    </w:pPr>
  </w:p>
  <w:p w:rsidR="0009291C" w:rsidRDefault="0009291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F"/>
    <w:rsid w:val="0009291C"/>
    <w:rsid w:val="000B3F0D"/>
    <w:rsid w:val="00120CB1"/>
    <w:rsid w:val="00286BF1"/>
    <w:rsid w:val="003D4B7B"/>
    <w:rsid w:val="0065377D"/>
    <w:rsid w:val="006A1F91"/>
    <w:rsid w:val="008C42F2"/>
    <w:rsid w:val="009654BC"/>
    <w:rsid w:val="009928E7"/>
    <w:rsid w:val="00B16F82"/>
    <w:rsid w:val="00CD2C79"/>
    <w:rsid w:val="00D3355D"/>
    <w:rsid w:val="00E54EAE"/>
    <w:rsid w:val="00ED1740"/>
    <w:rsid w:val="00F4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2015-11-26T01:58:00Z</dcterms:created>
  <dcterms:modified xsi:type="dcterms:W3CDTF">2015-12-03T23:59:00Z</dcterms:modified>
</cp:coreProperties>
</file>