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5F3C2C">
        <w:rPr>
          <w:rFonts w:ascii="Times New Roman" w:hAnsi="Times New Roman"/>
          <w:b/>
        </w:rPr>
        <w:t>103</w:t>
      </w:r>
      <w:r>
        <w:rPr>
          <w:rFonts w:ascii="Times New Roman" w:hAnsi="Times New Roman"/>
          <w:b/>
        </w:rPr>
        <w:t xml:space="preserve"> of </w:t>
      </w:r>
      <w:r w:rsidR="00555CDC">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DF534E">
        <w:t>80 of 2007</w:t>
      </w:r>
      <w:r>
        <w:t xml:space="preserve">, determined under subsection 196B(3) of the VEA concerning </w:t>
      </w:r>
      <w:r w:rsidR="00555CDC">
        <w:rPr>
          <w:b/>
        </w:rPr>
        <w:t>malignant melanoma of the skin</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55CDC">
        <w:rPr>
          <w:b/>
        </w:rPr>
        <w:t>malignant melanoma of the skin</w:t>
      </w:r>
      <w:r>
        <w:t xml:space="preserve"> and</w:t>
      </w:r>
      <w:r>
        <w:rPr>
          <w:b/>
        </w:rPr>
        <w:t xml:space="preserve"> death from </w:t>
      </w:r>
      <w:r w:rsidR="00555CDC">
        <w:rPr>
          <w:b/>
        </w:rPr>
        <w:t>malignant melanoma of the skin</w:t>
      </w:r>
      <w:r>
        <w:t xml:space="preserve"> can be related to particular kinds of service.  The Authority has therefore determined pursuant to subsection 196B(3) of the VEA a Statement of Principles concerning </w:t>
      </w:r>
      <w:r w:rsidR="00555CDC">
        <w:rPr>
          <w:b/>
        </w:rPr>
        <w:t>malignant melanoma of the skin</w:t>
      </w:r>
      <w:r>
        <w:t xml:space="preserve"> </w:t>
      </w:r>
      <w:r w:rsidR="005F3C2C">
        <w:t xml:space="preserve">(Balance of Probabilities) </w:t>
      </w:r>
      <w:r>
        <w:t xml:space="preserve">(No. </w:t>
      </w:r>
      <w:r w:rsidR="005F3C2C">
        <w:t>103</w:t>
      </w:r>
      <w:r>
        <w:t xml:space="preserve"> of </w:t>
      </w:r>
      <w:r w:rsidR="00555CDC">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555CDC">
        <w:t>malignant melanoma of the skin</w:t>
      </w:r>
      <w:r>
        <w:t xml:space="preserve"> or death from </w:t>
      </w:r>
      <w:r w:rsidR="00555CDC">
        <w:t>malignant melanoma of the skin</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555CDC">
        <w:t>31 October 2012</w:t>
      </w:r>
      <w:r>
        <w:t xml:space="preserve"> concerning </w:t>
      </w:r>
      <w:r w:rsidR="00555CDC">
        <w:t>malignant melanoma of the skin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680909" w:rsidRDefault="00680909">
      <w:pPr>
        <w:rPr>
          <w:rFonts w:ascii="Times New Roman" w:hAnsi="Times New Roman"/>
        </w:rPr>
      </w:pPr>
      <w:r>
        <w:br w:type="page"/>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421B1C"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421B1C"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'malignant melanoma of the skin' in subsection 7(2);</w:t>
      </w:r>
    </w:p>
    <w:p w:rsidR="00421B1C"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 concerning 'sunburn';</w:t>
      </w:r>
    </w:p>
    <w:p w:rsidR="00421B1C"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'sunlight or ultraviolent light exposure';</w:t>
      </w:r>
    </w:p>
    <w:p w:rsidR="00421B1C" w:rsidRPr="00CD6CC6"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9(3) </w:t>
      </w:r>
      <w:r w:rsidRPr="00CD6CC6">
        <w:rPr>
          <w:rFonts w:ascii="Times New Roman" w:hAnsi="Times New Roman"/>
        </w:rPr>
        <w:t>concerning 'ultraviolet radiation exposure from an ultraviolet-emitting tanning device';</w:t>
      </w:r>
    </w:p>
    <w:p w:rsidR="00421B1C" w:rsidRPr="00CD6CC6"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9(4</w:t>
      </w:r>
      <w:r w:rsidRPr="00CD6CC6">
        <w:rPr>
          <w:rFonts w:ascii="Times New Roman" w:hAnsi="Times New Roman"/>
        </w:rPr>
        <w:t>) concerning '</w:t>
      </w:r>
      <w:r w:rsidRPr="00CD6CC6">
        <w:rPr>
          <w:rFonts w:ascii="Times New Roman" w:hAnsi="Times New Roman"/>
          <w:szCs w:val="24"/>
        </w:rPr>
        <w:t>solid organ or bone marrow transplantation';</w:t>
      </w:r>
    </w:p>
    <w:p w:rsidR="00421B1C" w:rsidRDefault="00421B1C"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9(5) concerning 'an immunosuppressive drug';</w:t>
      </w:r>
    </w:p>
    <w:p w:rsidR="00421B1C" w:rsidRPr="00A85C37" w:rsidRDefault="00DF534E" w:rsidP="00421B1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421B1C" w:rsidRPr="00A85C37">
        <w:rPr>
          <w:rFonts w:ascii="Times New Roman" w:hAnsi="Times New Roman"/>
        </w:rPr>
        <w:t xml:space="preserve"> factor in subsection 9(7) concerning 'human immunodeficiency virus';</w:t>
      </w:r>
    </w:p>
    <w:p w:rsidR="00421B1C" w:rsidRPr="00A85C37" w:rsidRDefault="00421B1C" w:rsidP="00421B1C">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factor in subsection 9(8) concerning '</w:t>
      </w:r>
      <w:r w:rsidRPr="00A85C37">
        <w:rPr>
          <w:rFonts w:ascii="Times New Roman" w:hAnsi="Times New Roman"/>
          <w:szCs w:val="24"/>
          <w:lang w:val="en-US"/>
        </w:rPr>
        <w:t xml:space="preserve">non-Hodgkin's lymphoma or chronic lymphocytic </w:t>
      </w:r>
      <w:proofErr w:type="spellStart"/>
      <w:r w:rsidRPr="00A85C37">
        <w:rPr>
          <w:rFonts w:ascii="Times New Roman" w:hAnsi="Times New Roman"/>
          <w:szCs w:val="24"/>
          <w:lang w:val="en-US"/>
        </w:rPr>
        <w:t>leukaemia</w:t>
      </w:r>
      <w:proofErr w:type="spellEnd"/>
      <w:r w:rsidRPr="00A85C37">
        <w:rPr>
          <w:rFonts w:ascii="Times New Roman" w:hAnsi="Times New Roman"/>
          <w:szCs w:val="24"/>
          <w:lang w:val="en-US"/>
        </w:rPr>
        <w:t>/small cell lymphoma';</w:t>
      </w:r>
    </w:p>
    <w:p w:rsidR="00421B1C" w:rsidRPr="00A85C37" w:rsidRDefault="00421B1C" w:rsidP="00421B1C">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factor in subsection 9(9) concerning 'Parkinson's disease';</w:t>
      </w:r>
    </w:p>
    <w:p w:rsidR="00421B1C" w:rsidRPr="00A85C37" w:rsidRDefault="00421B1C" w:rsidP="00421B1C">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definitions of 'equivalent sunlight exposure in other latitude zones', 'MRCA', 'sunburn as specified', 'tropical area', 'unprotected skin' and 'VEA' in Schedule 1 - Dictionary;</w:t>
      </w:r>
    </w:p>
    <w:p w:rsidR="00421B1C" w:rsidRPr="00A85C37" w:rsidRDefault="00421B1C" w:rsidP="00421B1C">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revising the definitions of 'immunosuppressive drug' and 'relevant service' in Schedule 1 - Dictionary; and</w:t>
      </w:r>
    </w:p>
    <w:p w:rsidR="00421B1C" w:rsidRDefault="00421B1C" w:rsidP="00421B1C">
      <w:pPr>
        <w:numPr>
          <w:ilvl w:val="0"/>
          <w:numId w:val="18"/>
        </w:numPr>
        <w:tabs>
          <w:tab w:val="clear" w:pos="360"/>
          <w:tab w:val="num" w:pos="1276"/>
        </w:tabs>
        <w:spacing w:after="120"/>
        <w:ind w:left="1276" w:hanging="709"/>
        <w:jc w:val="both"/>
      </w:pPr>
      <w:r w:rsidRPr="00A85C37">
        <w:rPr>
          <w:rFonts w:ascii="Times New Roman" w:hAnsi="Times New Roman"/>
        </w:rPr>
        <w:t>deleting the definitions of '</w:t>
      </w:r>
      <w:r w:rsidRPr="00CD6CC6">
        <w:rPr>
          <w:rFonts w:ascii="Times New Roman" w:hAnsi="Times New Roman"/>
        </w:rPr>
        <w:t>solar UV exposure factor ratio</w:t>
      </w:r>
      <w:r w:rsidRPr="00A85C37">
        <w:rPr>
          <w:rFonts w:ascii="Times New Roman" w:hAnsi="Times New Roman"/>
        </w:rPr>
        <w:t>', '</w:t>
      </w:r>
      <w:r w:rsidRPr="00CD6CC6">
        <w:rPr>
          <w:rFonts w:ascii="Times New Roman" w:hAnsi="Times New Roman"/>
        </w:rPr>
        <w:t>solar U</w:t>
      </w:r>
      <w:r w:rsidRPr="00A85C37">
        <w:rPr>
          <w:rFonts w:ascii="Times New Roman" w:hAnsi="Times New Roman"/>
        </w:rPr>
        <w:t>V exposure factor ratio formula'</w:t>
      </w:r>
      <w:r w:rsidRPr="00CD6CC6">
        <w:rPr>
          <w:rFonts w:ascii="Times New Roman" w:hAnsi="Times New Roman"/>
        </w:rPr>
        <w:t xml:space="preserve"> </w:t>
      </w:r>
      <w:r w:rsidRPr="00A85C37">
        <w:rPr>
          <w:rFonts w:ascii="Times New Roman" w:hAnsi="Times New Roman"/>
        </w:rPr>
        <w:t>and 'sunburn'.</w:t>
      </w:r>
    </w:p>
    <w:p w:rsidR="00882BFE" w:rsidRDefault="00882BFE" w:rsidP="00421B1C">
      <w:pPr>
        <w:pStyle w:val="BodyText"/>
        <w:spacing w:after="120"/>
        <w:ind w:left="567"/>
      </w:pPr>
      <w:r w:rsidRPr="00F430E8">
        <w:rPr>
          <w:rStyle w:val="Strong"/>
        </w:rPr>
        <w:t>Consultation</w:t>
      </w:r>
    </w:p>
    <w:p w:rsidR="00D607FA" w:rsidRPr="00DF534E"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55CDC">
        <w:t>malignant melanoma of the skin</w:t>
      </w:r>
      <w:r>
        <w:t xml:space="preserve"> in the Government Notices Gazette of </w:t>
      </w:r>
      <w:r w:rsidR="00555CDC">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F534E">
        <w:t>No submissions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F534E" w:rsidRPr="002C6E1B" w:rsidRDefault="00A77273" w:rsidP="002C6E1B">
      <w:pPr>
        <w:pStyle w:val="BodyText"/>
        <w:numPr>
          <w:ilvl w:val="0"/>
          <w:numId w:val="24"/>
        </w:numPr>
        <w:tabs>
          <w:tab w:val="clear" w:pos="360"/>
          <w:tab w:val="num" w:pos="567"/>
        </w:tabs>
        <w:spacing w:after="120"/>
        <w:ind w:left="567" w:hanging="567"/>
        <w:rPr>
          <w:b/>
        </w:rPr>
      </w:pPr>
      <w:r>
        <w:t xml:space="preserve">The determining of this Instrument finalises the investigation in relation to </w:t>
      </w:r>
      <w:r w:rsidR="00555CDC">
        <w:t>malignant melanoma of the skin</w:t>
      </w:r>
      <w:r>
        <w:t xml:space="preserve"> as advertised in the Government Notices Gazette of </w:t>
      </w:r>
      <w:r w:rsidR="00555CDC">
        <w:t>31 October 2012</w:t>
      </w:r>
      <w:r>
        <w:t>.</w:t>
      </w:r>
      <w:r w:rsidR="00DF534E" w:rsidRPr="002C6E1B">
        <w:rPr>
          <w:b/>
        </w:rPr>
        <w:br w:type="page"/>
      </w:r>
    </w:p>
    <w:p w:rsidR="00882BFE" w:rsidRDefault="00882BFE" w:rsidP="00882BFE">
      <w:pPr>
        <w:pStyle w:val="BodyT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3C68167C" wp14:editId="00336EE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F3C2C">
        <w:rPr>
          <w:rFonts w:ascii="Times New Roman" w:hAnsi="Times New Roman"/>
          <w:b/>
          <w:szCs w:val="24"/>
        </w:rPr>
        <w:t>103</w:t>
      </w:r>
      <w:r>
        <w:rPr>
          <w:rFonts w:ascii="Times New Roman" w:hAnsi="Times New Roman"/>
          <w:b/>
          <w:szCs w:val="24"/>
        </w:rPr>
        <w:t xml:space="preserve"> of </w:t>
      </w:r>
      <w:r w:rsidR="00555CDC">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55CDC">
        <w:rPr>
          <w:rFonts w:ascii="Times New Roman" w:hAnsi="Times New Roman"/>
          <w:b/>
          <w:szCs w:val="24"/>
        </w:rPr>
        <w:t>Malignant melanoma of the skin</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55CDC">
        <w:rPr>
          <w:rFonts w:ascii="Times New Roman" w:hAnsi="Times New Roman"/>
          <w:szCs w:val="24"/>
        </w:rPr>
        <w:t>malignant melanoma of the skin</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555CDC">
        <w:rPr>
          <w:rFonts w:ascii="Times New Roman" w:hAnsi="Times New Roman"/>
          <w:szCs w:val="24"/>
        </w:rPr>
        <w:t>malignant melanoma of the skin</w:t>
      </w:r>
      <w:r>
        <w:rPr>
          <w:rFonts w:ascii="Times New Roman" w:hAnsi="Times New Roman"/>
          <w:szCs w:val="24"/>
        </w:rPr>
        <w:t xml:space="preserve"> is connected with the circumstances of eligible service rendered by a person, as set out in clause 4 of the Explanatory Notes;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DF534E">
        <w:rPr>
          <w:rFonts w:ascii="Times New Roman" w:hAnsi="Times New Roman"/>
          <w:szCs w:val="24"/>
        </w:rPr>
        <w:t>80 of 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55CDC">
        <w:rPr>
          <w:rFonts w:ascii="Times New Roman" w:hAnsi="Times New Roman"/>
          <w:szCs w:val="24"/>
        </w:rPr>
        <w:t>malignant melanoma of the skin</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4676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4676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2C6E1B"/>
    <w:rsid w:val="0041062B"/>
    <w:rsid w:val="00421B1C"/>
    <w:rsid w:val="00555CDC"/>
    <w:rsid w:val="005F3C2C"/>
    <w:rsid w:val="00605C24"/>
    <w:rsid w:val="00680909"/>
    <w:rsid w:val="0086152C"/>
    <w:rsid w:val="00865FAB"/>
    <w:rsid w:val="00882BFE"/>
    <w:rsid w:val="00A77273"/>
    <w:rsid w:val="00B4676F"/>
    <w:rsid w:val="00C76B89"/>
    <w:rsid w:val="00D607FA"/>
    <w:rsid w:val="00DF534E"/>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7179</Characters>
  <Application>Microsoft Office Word</Application>
  <DocSecurity>0</DocSecurity>
  <Lines>59</Lines>
  <Paragraphs>16</Paragraphs>
  <ScaleCrop>false</ScaleCrop>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2015-08-18T22:42:00Z</dcterms:created>
  <dcterms:modified xsi:type="dcterms:W3CDTF">2015-08-18T22:42:00Z</dcterms:modified>
</cp:coreProperties>
</file>